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F5BBC" w14:textId="77777777" w:rsidR="001C22DF" w:rsidRDefault="001C22DF">
      <w:pPr>
        <w:ind w:right="-801" w:hanging="2"/>
        <w:jc w:val="both"/>
        <w:rPr>
          <w:rFonts w:ascii="Calibri" w:eastAsia="Calibri" w:hAnsi="Calibri" w:cs="Calibri"/>
          <w:b/>
          <w:sz w:val="20"/>
          <w:szCs w:val="20"/>
          <w:highlight w:val="yellow"/>
        </w:rPr>
      </w:pPr>
      <w:bookmarkStart w:id="0" w:name="_heading=h.2et92p0" w:colFirst="0" w:colLast="0"/>
      <w:bookmarkEnd w:id="0"/>
    </w:p>
    <w:p w14:paraId="5B6F0ADF" w14:textId="77777777" w:rsidR="001C22DF" w:rsidRDefault="001C22DF">
      <w:pPr>
        <w:ind w:right="-376" w:hanging="2"/>
        <w:jc w:val="both"/>
        <w:rPr>
          <w:rFonts w:ascii="Calibri" w:eastAsia="Calibri" w:hAnsi="Calibri" w:cs="Calibri"/>
          <w:sz w:val="20"/>
          <w:szCs w:val="20"/>
        </w:rPr>
      </w:pPr>
    </w:p>
    <w:p w14:paraId="4E00E31B" w14:textId="77777777" w:rsidR="001C22DF" w:rsidRDefault="001C22DF">
      <w:pPr>
        <w:ind w:right="-376" w:hanging="2"/>
        <w:jc w:val="both"/>
        <w:rPr>
          <w:rFonts w:ascii="Calibri" w:eastAsia="Calibri" w:hAnsi="Calibri" w:cs="Calibri"/>
          <w:sz w:val="20"/>
          <w:szCs w:val="20"/>
        </w:rPr>
      </w:pPr>
    </w:p>
    <w:p w14:paraId="13155156" w14:textId="6E37F3FD" w:rsidR="001C22DF" w:rsidRDefault="00000000">
      <w:pPr>
        <w:ind w:hanging="2"/>
        <w:jc w:val="center"/>
        <w:rPr>
          <w:rFonts w:ascii="Calibri" w:eastAsia="Calibri" w:hAnsi="Calibri" w:cs="Calibri"/>
        </w:rPr>
      </w:pPr>
      <w:r w:rsidRPr="00397DA5">
        <w:rPr>
          <w:rFonts w:ascii="Calibri" w:eastAsia="Calibri" w:hAnsi="Calibri" w:cs="Calibri"/>
          <w:b/>
        </w:rPr>
        <w:t>BASES PARA LA INVITACIÓN MIXTA DE ADJUDICACIÓN MEDIANTE INVITACIÓN CON COTIZACIÓN DE TRES PROVEEDORES No. M3E-</w:t>
      </w:r>
      <w:r w:rsidR="00397DA5" w:rsidRPr="00397DA5">
        <w:rPr>
          <w:rFonts w:ascii="Calibri" w:eastAsia="Calibri" w:hAnsi="Calibri" w:cs="Calibri"/>
          <w:b/>
        </w:rPr>
        <w:t>550</w:t>
      </w:r>
      <w:r w:rsidRPr="00397DA5">
        <w:rPr>
          <w:rFonts w:ascii="Calibri" w:eastAsia="Calibri" w:hAnsi="Calibri" w:cs="Calibri"/>
          <w:b/>
        </w:rPr>
        <w:t>0</w:t>
      </w:r>
      <w:r w:rsidR="00EA0F72">
        <w:rPr>
          <w:rFonts w:ascii="Calibri" w:eastAsia="Calibri" w:hAnsi="Calibri" w:cs="Calibri"/>
          <w:b/>
        </w:rPr>
        <w:t>10</w:t>
      </w:r>
      <w:r w:rsidRPr="00397DA5">
        <w:rPr>
          <w:rFonts w:ascii="Calibri" w:eastAsia="Calibri" w:hAnsi="Calibri" w:cs="Calibri"/>
          <w:b/>
        </w:rPr>
        <w:t>2</w:t>
      </w:r>
      <w:r w:rsidR="00397DA5" w:rsidRPr="00397DA5">
        <w:rPr>
          <w:rFonts w:ascii="Calibri" w:eastAsia="Calibri" w:hAnsi="Calibri" w:cs="Calibri"/>
          <w:b/>
        </w:rPr>
        <w:t>4</w:t>
      </w:r>
      <w:r w:rsidRPr="00397DA5">
        <w:rPr>
          <w:rFonts w:ascii="Calibri" w:eastAsia="Calibri" w:hAnsi="Calibri" w:cs="Calibri"/>
          <w:b/>
        </w:rPr>
        <w:t>-</w:t>
      </w:r>
      <w:r w:rsidR="00EA0F72">
        <w:rPr>
          <w:rFonts w:ascii="Calibri" w:eastAsia="Calibri" w:hAnsi="Calibri" w:cs="Calibri"/>
          <w:b/>
        </w:rPr>
        <w:t>2 (003)</w:t>
      </w:r>
    </w:p>
    <w:p w14:paraId="33DE1181" w14:textId="0C12A9C6" w:rsidR="001C22DF" w:rsidRDefault="00000000">
      <w:pPr>
        <w:ind w:hanging="2"/>
        <w:jc w:val="center"/>
        <w:rPr>
          <w:rFonts w:ascii="Calibri" w:eastAsia="Calibri" w:hAnsi="Calibri" w:cs="Calibri"/>
        </w:rPr>
      </w:pPr>
      <w:r>
        <w:rPr>
          <w:rFonts w:ascii="Calibri" w:eastAsia="Calibri" w:hAnsi="Calibri" w:cs="Calibri"/>
          <w:b/>
        </w:rPr>
        <w:t xml:space="preserve">PARA LA ADQUISICIÓN DE </w:t>
      </w:r>
      <w:r w:rsidR="00397DA5">
        <w:rPr>
          <w:rFonts w:ascii="Calibri" w:eastAsia="Calibri" w:hAnsi="Calibri" w:cs="Calibri"/>
          <w:b/>
        </w:rPr>
        <w:t>ARTÍCULOS DEPORTIVOS</w:t>
      </w:r>
    </w:p>
    <w:p w14:paraId="695263B8" w14:textId="77777777" w:rsidR="001C22DF" w:rsidRDefault="001C22DF">
      <w:pPr>
        <w:ind w:right="-376" w:hanging="2"/>
        <w:jc w:val="both"/>
        <w:rPr>
          <w:rFonts w:ascii="Calibri" w:eastAsia="Calibri" w:hAnsi="Calibri" w:cs="Calibri"/>
          <w:sz w:val="20"/>
          <w:szCs w:val="20"/>
        </w:rPr>
      </w:pPr>
    </w:p>
    <w:p w14:paraId="18C86C3A" w14:textId="6F4DCCBA" w:rsidR="001C22DF" w:rsidRDefault="00000000">
      <w:pPr>
        <w:ind w:right="-376" w:hanging="2"/>
        <w:jc w:val="both"/>
        <w:rPr>
          <w:rFonts w:ascii="Calibri" w:eastAsia="Calibri" w:hAnsi="Calibri" w:cs="Calibri"/>
          <w:u w:val="single"/>
        </w:rPr>
      </w:pPr>
      <w:r w:rsidRPr="00397DA5">
        <w:rPr>
          <w:rFonts w:ascii="Calibri" w:eastAsia="Calibri" w:hAnsi="Calibri" w:cs="Calibri"/>
          <w:b/>
        </w:rPr>
        <w:t xml:space="preserve">FECHA: </w:t>
      </w:r>
      <w:r w:rsidR="00EA0F72">
        <w:rPr>
          <w:rFonts w:ascii="Calibri" w:eastAsia="Calibri" w:hAnsi="Calibri" w:cs="Calibri"/>
          <w:b/>
        </w:rPr>
        <w:t>13</w:t>
      </w:r>
      <w:r w:rsidRPr="00397DA5">
        <w:rPr>
          <w:rFonts w:ascii="Calibri" w:eastAsia="Calibri" w:hAnsi="Calibri" w:cs="Calibri"/>
          <w:b/>
        </w:rPr>
        <w:t xml:space="preserve"> de </w:t>
      </w:r>
      <w:r w:rsidR="00EA0F72">
        <w:rPr>
          <w:rFonts w:ascii="Calibri" w:eastAsia="Calibri" w:hAnsi="Calibri" w:cs="Calibri"/>
          <w:b/>
        </w:rPr>
        <w:t>marzo</w:t>
      </w:r>
      <w:r w:rsidRPr="00397DA5">
        <w:rPr>
          <w:rFonts w:ascii="Calibri" w:eastAsia="Calibri" w:hAnsi="Calibri" w:cs="Calibri"/>
          <w:b/>
        </w:rPr>
        <w:t xml:space="preserve"> de 202</w:t>
      </w:r>
      <w:r w:rsidR="00397DA5" w:rsidRPr="00397DA5">
        <w:rPr>
          <w:rFonts w:ascii="Calibri" w:eastAsia="Calibri" w:hAnsi="Calibri" w:cs="Calibri"/>
          <w:b/>
        </w:rPr>
        <w:t>4</w:t>
      </w:r>
      <w:r>
        <w:rPr>
          <w:rFonts w:ascii="Calibri" w:eastAsia="Calibri" w:hAnsi="Calibri" w:cs="Calibri"/>
          <w:b/>
        </w:rPr>
        <w:t xml:space="preserve"> </w:t>
      </w:r>
    </w:p>
    <w:p w14:paraId="5BECB380" w14:textId="77777777" w:rsidR="001C22DF" w:rsidRDefault="001C22DF">
      <w:pPr>
        <w:ind w:right="-376" w:hanging="2"/>
        <w:jc w:val="both"/>
        <w:rPr>
          <w:rFonts w:ascii="Calibri" w:eastAsia="Calibri" w:hAnsi="Calibri" w:cs="Calibri"/>
          <w:color w:val="FF0000"/>
          <w:sz w:val="20"/>
          <w:szCs w:val="20"/>
        </w:rPr>
      </w:pPr>
    </w:p>
    <w:p w14:paraId="22AF2BD0" w14:textId="77777777" w:rsidR="001C22DF" w:rsidRDefault="00000000">
      <w:pPr>
        <w:ind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35309D22" w14:textId="77777777" w:rsidR="001C22DF" w:rsidRDefault="001C22DF">
      <w:pPr>
        <w:ind w:right="-376" w:hanging="2"/>
        <w:jc w:val="both"/>
        <w:rPr>
          <w:rFonts w:ascii="Calibri" w:eastAsia="Calibri" w:hAnsi="Calibri" w:cs="Calibri"/>
          <w:sz w:val="20"/>
          <w:szCs w:val="20"/>
          <w:highlight w:val="white"/>
        </w:rPr>
      </w:pPr>
    </w:p>
    <w:p w14:paraId="250901A3" w14:textId="77777777" w:rsidR="001C22DF" w:rsidRDefault="00000000">
      <w:pPr>
        <w:spacing w:after="120"/>
        <w:ind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65908D59" w14:textId="77777777" w:rsidR="001C22DF" w:rsidRDefault="00000000">
      <w:pPr>
        <w:spacing w:after="120"/>
        <w:ind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758B85F1" w14:textId="77777777" w:rsidR="001C22DF" w:rsidRDefault="00000000">
      <w:pPr>
        <w:spacing w:after="120"/>
        <w:ind w:right="-374"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14:paraId="049E5D00" w14:textId="77777777" w:rsidR="001C22DF" w:rsidRDefault="00000000">
      <w:pPr>
        <w:spacing w:after="120"/>
        <w:ind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4A627296" w14:textId="77777777" w:rsidR="001C22DF" w:rsidRDefault="00000000">
      <w:pPr>
        <w:spacing w:after="120"/>
        <w:ind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14:paraId="3DD2B710" w14:textId="77777777" w:rsidR="001C22DF" w:rsidRDefault="00000000">
      <w:pPr>
        <w:spacing w:after="120"/>
        <w:ind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57C5C118" w14:textId="77777777" w:rsidR="001C22DF" w:rsidRDefault="00000000">
      <w:pPr>
        <w:spacing w:after="120"/>
        <w:ind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588D9F37" w14:textId="77777777" w:rsidR="001C22DF" w:rsidRDefault="00000000">
      <w:pPr>
        <w:spacing w:before="240" w:after="240"/>
        <w:ind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4C21F797" w14:textId="77777777" w:rsidR="001C22DF" w:rsidRDefault="00000000">
      <w:pPr>
        <w:spacing w:after="120"/>
        <w:ind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4E244A4D" w14:textId="77777777" w:rsidR="001C22DF" w:rsidRDefault="00000000">
      <w:pPr>
        <w:ind w:right="-376" w:hanging="2"/>
        <w:jc w:val="both"/>
        <w:rPr>
          <w:rFonts w:ascii="Calibri" w:eastAsia="Calibri" w:hAnsi="Calibri" w:cs="Calibri"/>
        </w:rPr>
      </w:pPr>
      <w:r>
        <w:rPr>
          <w:rFonts w:ascii="Calibri" w:eastAsia="Calibri" w:hAnsi="Calibri" w:cs="Calibri"/>
          <w:b/>
        </w:rPr>
        <w:t>PROVEEDORES DE GOBIERNO DEL ESTADO DE GUANAJUATO:</w:t>
      </w:r>
    </w:p>
    <w:p w14:paraId="61433BC5" w14:textId="77777777" w:rsidR="001C22DF" w:rsidRDefault="001C22DF">
      <w:pPr>
        <w:ind w:right="-376" w:hanging="2"/>
        <w:jc w:val="both"/>
        <w:rPr>
          <w:rFonts w:ascii="Calibri" w:eastAsia="Calibri" w:hAnsi="Calibri" w:cs="Calibri"/>
          <w:sz w:val="20"/>
          <w:szCs w:val="20"/>
        </w:rPr>
      </w:pPr>
    </w:p>
    <w:p w14:paraId="6B58DF90" w14:textId="795E3ED2" w:rsidR="001C22DF" w:rsidRDefault="00000000">
      <w:pPr>
        <w:ind w:right="-376" w:hanging="2"/>
        <w:jc w:val="both"/>
        <w:rPr>
          <w:rFonts w:ascii="Calibri" w:eastAsia="Calibri" w:hAnsi="Calibri" w:cs="Calibri"/>
          <w:sz w:val="20"/>
          <w:szCs w:val="20"/>
        </w:rPr>
      </w:pPr>
      <w:r w:rsidRPr="00397DA5">
        <w:rPr>
          <w:rFonts w:ascii="Calibri" w:eastAsia="Calibri" w:hAnsi="Calibri" w:cs="Calibri"/>
          <w:sz w:val="20"/>
          <w:szCs w:val="20"/>
        </w:rPr>
        <w:t xml:space="preserve">Por medio del presente documento se invita a cotizar, </w:t>
      </w:r>
      <w:r w:rsidRPr="00397DA5">
        <w:rPr>
          <w:rFonts w:ascii="Calibri" w:eastAsia="Calibri" w:hAnsi="Calibri" w:cs="Calibri"/>
          <w:b/>
          <w:sz w:val="20"/>
          <w:szCs w:val="20"/>
          <w:u w:val="single"/>
        </w:rPr>
        <w:t>a los proveedores que cuenten con su registro en el Padrón Estatal de Proveedores actualizado al 20</w:t>
      </w:r>
      <w:r w:rsidR="00397DA5" w:rsidRPr="00397DA5">
        <w:rPr>
          <w:rFonts w:ascii="Calibri" w:eastAsia="Calibri" w:hAnsi="Calibri" w:cs="Calibri"/>
          <w:b/>
          <w:sz w:val="20"/>
          <w:szCs w:val="20"/>
          <w:u w:val="single"/>
        </w:rPr>
        <w:t>24</w:t>
      </w:r>
      <w:r w:rsidRPr="00397DA5">
        <w:rPr>
          <w:rFonts w:ascii="Calibri" w:eastAsia="Calibri" w:hAnsi="Calibri" w:cs="Calibri"/>
          <w:sz w:val="20"/>
          <w:szCs w:val="20"/>
        </w:rPr>
        <w:t xml:space="preserve">, los bienes comprendidos en el </w:t>
      </w:r>
      <w:r w:rsidRPr="00397DA5">
        <w:rPr>
          <w:rFonts w:ascii="Calibri" w:eastAsia="Calibri" w:hAnsi="Calibri" w:cs="Calibri"/>
          <w:b/>
          <w:sz w:val="20"/>
          <w:szCs w:val="20"/>
        </w:rPr>
        <w:t>Anexo I de la invitación M3E-5500</w:t>
      </w:r>
      <w:r w:rsidR="00EA0F72">
        <w:rPr>
          <w:rFonts w:ascii="Calibri" w:eastAsia="Calibri" w:hAnsi="Calibri" w:cs="Calibri"/>
          <w:b/>
          <w:sz w:val="20"/>
          <w:szCs w:val="20"/>
        </w:rPr>
        <w:t>10</w:t>
      </w:r>
      <w:r w:rsidR="00397DA5" w:rsidRPr="00397DA5">
        <w:rPr>
          <w:rFonts w:ascii="Calibri" w:eastAsia="Calibri" w:hAnsi="Calibri" w:cs="Calibri"/>
          <w:b/>
          <w:sz w:val="20"/>
          <w:szCs w:val="20"/>
        </w:rPr>
        <w:t>24</w:t>
      </w:r>
      <w:r w:rsidRPr="00397DA5">
        <w:rPr>
          <w:rFonts w:ascii="Calibri" w:eastAsia="Calibri" w:hAnsi="Calibri" w:cs="Calibri"/>
          <w:b/>
          <w:sz w:val="20"/>
          <w:szCs w:val="20"/>
        </w:rPr>
        <w:t>-</w:t>
      </w:r>
      <w:r w:rsidR="00EA0F72">
        <w:rPr>
          <w:rFonts w:ascii="Calibri" w:eastAsia="Calibri" w:hAnsi="Calibri" w:cs="Calibri"/>
          <w:b/>
          <w:sz w:val="20"/>
          <w:szCs w:val="20"/>
        </w:rPr>
        <w:t>2 (003)</w:t>
      </w:r>
      <w:r w:rsidRPr="00397DA5">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14:paraId="4B857FD6" w14:textId="77777777" w:rsidR="001C22DF" w:rsidRDefault="001C22DF">
      <w:pPr>
        <w:ind w:right="-376" w:hanging="2"/>
        <w:jc w:val="both"/>
        <w:rPr>
          <w:rFonts w:ascii="Calibri" w:eastAsia="Calibri" w:hAnsi="Calibri" w:cs="Calibri"/>
          <w:sz w:val="20"/>
          <w:szCs w:val="20"/>
        </w:rPr>
      </w:pPr>
    </w:p>
    <w:p w14:paraId="5B861D91" w14:textId="33D88D5B" w:rsidR="001C22DF" w:rsidRDefault="00000000">
      <w:pPr>
        <w:ind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r w:rsidR="00397DA5">
        <w:rPr>
          <w:rFonts w:ascii="Calibri" w:eastAsia="Calibri" w:hAnsi="Calibri" w:cs="Calibri"/>
          <w:color w:val="1155CC"/>
          <w:sz w:val="20"/>
          <w:szCs w:val="20"/>
          <w:highlight w:val="white"/>
          <w:u w:val="single"/>
        </w:rPr>
        <w:t>.</w:t>
      </w:r>
    </w:p>
    <w:p w14:paraId="1423935A" w14:textId="77777777" w:rsidR="00397DA5" w:rsidRDefault="00397DA5">
      <w:pPr>
        <w:ind w:right="-376" w:hanging="2"/>
        <w:jc w:val="both"/>
        <w:rPr>
          <w:rFonts w:ascii="Calibri" w:eastAsia="Calibri" w:hAnsi="Calibri" w:cs="Calibri"/>
          <w:color w:val="000000"/>
          <w:sz w:val="20"/>
          <w:szCs w:val="20"/>
          <w:highlight w:val="white"/>
        </w:rPr>
      </w:pPr>
    </w:p>
    <w:p w14:paraId="02B6C1C1" w14:textId="77777777" w:rsidR="0062160D" w:rsidRDefault="0062160D">
      <w:pPr>
        <w:ind w:right="-376" w:hanging="2"/>
        <w:jc w:val="both"/>
        <w:rPr>
          <w:rFonts w:ascii="Calibri" w:eastAsia="Calibri" w:hAnsi="Calibri" w:cs="Calibri"/>
          <w:color w:val="000000"/>
          <w:sz w:val="20"/>
          <w:szCs w:val="20"/>
          <w:highlight w:val="white"/>
        </w:rPr>
      </w:pPr>
    </w:p>
    <w:p w14:paraId="432921F0" w14:textId="77777777" w:rsidR="001C22DF" w:rsidRDefault="001C22DF">
      <w:pPr>
        <w:ind w:right="-376" w:hanging="2"/>
        <w:jc w:val="both"/>
        <w:rPr>
          <w:rFonts w:ascii="Calibri" w:eastAsia="Calibri" w:hAnsi="Calibri" w:cs="Calibri"/>
          <w:sz w:val="20"/>
          <w:szCs w:val="20"/>
        </w:rPr>
      </w:pPr>
    </w:p>
    <w:p w14:paraId="1C07BAFF" w14:textId="77777777" w:rsidR="001C22DF" w:rsidRDefault="00000000">
      <w:pPr>
        <w:shd w:val="clear" w:color="auto" w:fill="0000FF"/>
        <w:ind w:right="-376" w:hanging="2"/>
        <w:jc w:val="center"/>
        <w:rPr>
          <w:rFonts w:ascii="Calibri" w:eastAsia="Calibri" w:hAnsi="Calibri" w:cs="Calibri"/>
        </w:rPr>
      </w:pPr>
      <w:r>
        <w:rPr>
          <w:rFonts w:ascii="Calibri" w:eastAsia="Calibri" w:hAnsi="Calibri" w:cs="Calibri"/>
          <w:b/>
        </w:rPr>
        <w:lastRenderedPageBreak/>
        <w:t>I. INFORMACIÓN ESPECÍFICA DE LA INVITACIÓN</w:t>
      </w:r>
    </w:p>
    <w:p w14:paraId="6F9D9510" w14:textId="77777777" w:rsidR="001C22DF" w:rsidRDefault="001C22DF">
      <w:pPr>
        <w:ind w:right="-376" w:hanging="2"/>
        <w:jc w:val="both"/>
        <w:rPr>
          <w:rFonts w:ascii="Calibri" w:eastAsia="Calibri" w:hAnsi="Calibri" w:cs="Calibri"/>
          <w:sz w:val="20"/>
          <w:szCs w:val="20"/>
        </w:rPr>
      </w:pPr>
    </w:p>
    <w:p w14:paraId="0B6C6B25" w14:textId="77777777" w:rsidR="001C22DF" w:rsidRDefault="00000000">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14:paraId="5957264F" w14:textId="77777777" w:rsidR="001C22DF" w:rsidRDefault="001C22DF">
      <w:pPr>
        <w:ind w:right="-376" w:hanging="2"/>
        <w:jc w:val="both"/>
        <w:rPr>
          <w:rFonts w:ascii="Calibri" w:eastAsia="Calibri" w:hAnsi="Calibri" w:cs="Calibri"/>
          <w:sz w:val="20"/>
          <w:szCs w:val="20"/>
        </w:rPr>
      </w:pPr>
    </w:p>
    <w:p w14:paraId="7F65838E" w14:textId="68E39056" w:rsidR="001C22DF" w:rsidRDefault="00000000">
      <w:pPr>
        <w:ind w:right="-376" w:hanging="2"/>
        <w:jc w:val="both"/>
        <w:rPr>
          <w:rFonts w:ascii="Calibri" w:eastAsia="Calibri" w:hAnsi="Calibri" w:cs="Calibri"/>
          <w:sz w:val="20"/>
          <w:szCs w:val="20"/>
        </w:rPr>
      </w:pPr>
      <w:r w:rsidRPr="00926985">
        <w:rPr>
          <w:rFonts w:ascii="Calibri" w:eastAsia="Calibri" w:hAnsi="Calibri" w:cs="Calibri"/>
          <w:sz w:val="20"/>
          <w:szCs w:val="20"/>
        </w:rPr>
        <w:t xml:space="preserve">Para efectos de la presente invitación, podrá bajo su responsabilidad solicitar los Anexos I, A, </w:t>
      </w:r>
      <w:r w:rsidR="00D30943" w:rsidRPr="00926985">
        <w:rPr>
          <w:rFonts w:ascii="Calibri" w:eastAsia="Calibri" w:hAnsi="Calibri" w:cs="Calibri"/>
          <w:sz w:val="20"/>
          <w:szCs w:val="20"/>
        </w:rPr>
        <w:t xml:space="preserve">AB, </w:t>
      </w:r>
      <w:r w:rsidRPr="00926985">
        <w:rPr>
          <w:rFonts w:ascii="Calibri" w:eastAsia="Calibri" w:hAnsi="Calibri" w:cs="Calibri"/>
          <w:sz w:val="20"/>
          <w:szCs w:val="20"/>
        </w:rPr>
        <w:t>B, C, D, E, F, G y R, que incluyen las especificaciones, características y demás términos en forma detallada en la Dirección, o en su caso</w:t>
      </w:r>
      <w:r>
        <w:rPr>
          <w:rFonts w:ascii="Calibri" w:eastAsia="Calibri" w:hAnsi="Calibri" w:cs="Calibri"/>
          <w:sz w:val="20"/>
          <w:szCs w:val="20"/>
        </w:rPr>
        <w:t xml:space="preserve"> solicitar la información al correo</w:t>
      </w:r>
      <w:r w:rsidR="00397DA5">
        <w:rPr>
          <w:rFonts w:ascii="Calibri" w:eastAsia="Calibri" w:hAnsi="Calibri" w:cs="Calibri"/>
          <w:sz w:val="20"/>
          <w:szCs w:val="20"/>
        </w:rPr>
        <w:t xml:space="preserve"> </w:t>
      </w:r>
      <w:hyperlink r:id="rId11" w:history="1">
        <w:r w:rsidR="00397DA5">
          <w:rPr>
            <w:rStyle w:val="Hipervnculo"/>
            <w:rFonts w:ascii="Calibri" w:eastAsia="Calibri" w:hAnsi="Calibri" w:cs="Calibri"/>
            <w:sz w:val="20"/>
            <w:szCs w:val="20"/>
          </w:rPr>
          <w:t>ocabral@guanajuato.gob.mx</w:t>
        </w:r>
      </w:hyperlink>
      <w:r w:rsidR="00926985">
        <w:rPr>
          <w:rFonts w:ascii="Calibri" w:eastAsia="Calibri" w:hAnsi="Calibri" w:cs="Calibri"/>
          <w:sz w:val="20"/>
          <w:szCs w:val="20"/>
        </w:rPr>
        <w:t>.</w:t>
      </w:r>
    </w:p>
    <w:p w14:paraId="7474DD23" w14:textId="77777777" w:rsidR="001C22DF" w:rsidRDefault="001C22DF" w:rsidP="00FB7B5D">
      <w:pPr>
        <w:ind w:right="-376" w:firstLine="0"/>
        <w:jc w:val="both"/>
        <w:rPr>
          <w:rFonts w:ascii="Calibri" w:eastAsia="Calibri" w:hAnsi="Calibri" w:cs="Calibri"/>
          <w:sz w:val="20"/>
          <w:szCs w:val="20"/>
        </w:rPr>
      </w:pPr>
    </w:p>
    <w:p w14:paraId="7F24438C" w14:textId="774AE1A2" w:rsidR="001C22DF" w:rsidRPr="00FB7B5D" w:rsidRDefault="00000000" w:rsidP="00FB7B5D">
      <w:pPr>
        <w:numPr>
          <w:ilvl w:val="0"/>
          <w:numId w:val="14"/>
        </w:numPr>
        <w:ind w:left="0" w:right="-376" w:hanging="2"/>
        <w:jc w:val="both"/>
        <w:rPr>
          <w:rFonts w:ascii="Calibri" w:eastAsia="Calibri" w:hAnsi="Calibri" w:cs="Calibri"/>
          <w:b/>
        </w:rPr>
      </w:pPr>
      <w:r>
        <w:rPr>
          <w:rFonts w:ascii="Calibri" w:eastAsia="Calibri" w:hAnsi="Calibri" w:cs="Calibri"/>
          <w:b/>
        </w:rPr>
        <w:t>FECHA Y HORARIO PARA LA PRESENTACIÓN DE OFERTAS</w:t>
      </w:r>
    </w:p>
    <w:p w14:paraId="2D4044E0" w14:textId="77777777" w:rsidR="001C22DF" w:rsidRDefault="001C22DF">
      <w:pPr>
        <w:ind w:right="-376" w:hanging="2"/>
        <w:jc w:val="both"/>
        <w:rPr>
          <w:rFonts w:ascii="Calibri" w:eastAsia="Calibri" w:hAnsi="Calibri" w:cs="Calibri"/>
          <w:sz w:val="20"/>
          <w:szCs w:val="20"/>
        </w:rPr>
      </w:pPr>
    </w:p>
    <w:p w14:paraId="159F1853" w14:textId="47B8FB4C" w:rsidR="001C22DF" w:rsidRDefault="00000000">
      <w:pPr>
        <w:pBdr>
          <w:top w:val="nil"/>
          <w:left w:val="nil"/>
          <w:bottom w:val="nil"/>
          <w:right w:val="nil"/>
          <w:between w:val="nil"/>
        </w:pBdr>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EA0F72">
        <w:rPr>
          <w:rFonts w:ascii="Calibri" w:eastAsia="Calibri" w:hAnsi="Calibri" w:cs="Calibri"/>
          <w:b/>
          <w:color w:val="000000"/>
          <w:sz w:val="20"/>
          <w:szCs w:val="20"/>
        </w:rPr>
        <w:t>19</w:t>
      </w:r>
      <w:r>
        <w:rPr>
          <w:rFonts w:ascii="Calibri" w:eastAsia="Calibri" w:hAnsi="Calibri" w:cs="Calibri"/>
          <w:b/>
          <w:color w:val="000000"/>
          <w:sz w:val="20"/>
          <w:szCs w:val="20"/>
        </w:rPr>
        <w:t xml:space="preserve"> de </w:t>
      </w:r>
      <w:r w:rsidR="00EA0F72">
        <w:rPr>
          <w:rFonts w:ascii="Calibri" w:eastAsia="Calibri" w:hAnsi="Calibri" w:cs="Calibri"/>
          <w:b/>
          <w:color w:val="000000"/>
          <w:sz w:val="20"/>
          <w:szCs w:val="20"/>
        </w:rPr>
        <w:t>marzo</w:t>
      </w:r>
      <w:r>
        <w:rPr>
          <w:rFonts w:ascii="Calibri" w:eastAsia="Calibri" w:hAnsi="Calibri" w:cs="Calibri"/>
          <w:b/>
          <w:color w:val="000000"/>
          <w:sz w:val="20"/>
          <w:szCs w:val="20"/>
        </w:rPr>
        <w:t xml:space="preserve"> 20</w:t>
      </w:r>
      <w:r w:rsidR="00D30943">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D30943">
        <w:rPr>
          <w:rFonts w:ascii="Calibri" w:eastAsia="Calibri" w:hAnsi="Calibri" w:cs="Calibri"/>
          <w:b/>
          <w:color w:val="000000"/>
          <w:sz w:val="20"/>
          <w:szCs w:val="20"/>
        </w:rPr>
        <w:t>12</w:t>
      </w:r>
      <w:r>
        <w:rPr>
          <w:rFonts w:ascii="Calibri" w:eastAsia="Calibri" w:hAnsi="Calibri" w:cs="Calibri"/>
          <w:b/>
          <w:color w:val="000000"/>
          <w:sz w:val="20"/>
          <w:szCs w:val="20"/>
        </w:rPr>
        <w:t>:</w:t>
      </w:r>
      <w:r w:rsidR="00D3094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Se aclara que el sistema no </w:t>
      </w:r>
      <w:proofErr w:type="gramStart"/>
      <w:r>
        <w:rPr>
          <w:rFonts w:ascii="Calibri" w:eastAsia="Calibri" w:hAnsi="Calibri" w:cs="Calibri"/>
          <w:color w:val="000000"/>
          <w:sz w:val="20"/>
          <w:szCs w:val="20"/>
        </w:rPr>
        <w:t>admite  propuestas</w:t>
      </w:r>
      <w:proofErr w:type="gramEnd"/>
      <w:r>
        <w:rPr>
          <w:rFonts w:ascii="Calibri" w:eastAsia="Calibri" w:hAnsi="Calibri" w:cs="Calibri"/>
          <w:color w:val="000000"/>
          <w:sz w:val="20"/>
          <w:szCs w:val="20"/>
        </w:rPr>
        <w:t xml:space="preserve">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.xls,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14:paraId="1374DE8E" w14:textId="77777777" w:rsidR="001C22DF" w:rsidRDefault="001C22DF">
      <w:pPr>
        <w:pBdr>
          <w:top w:val="nil"/>
          <w:left w:val="nil"/>
          <w:bottom w:val="nil"/>
          <w:right w:val="nil"/>
          <w:between w:val="nil"/>
        </w:pBdr>
        <w:ind w:right="-283" w:hanging="2"/>
        <w:jc w:val="both"/>
        <w:rPr>
          <w:rFonts w:ascii="Calibri" w:eastAsia="Calibri" w:hAnsi="Calibri" w:cs="Calibri"/>
          <w:color w:val="000000"/>
          <w:sz w:val="20"/>
          <w:szCs w:val="20"/>
        </w:rPr>
      </w:pPr>
    </w:p>
    <w:p w14:paraId="058A9C1F" w14:textId="53FE8D2C" w:rsidR="001C22DF" w:rsidRDefault="00000000">
      <w:pPr>
        <w:pBdr>
          <w:top w:val="nil"/>
          <w:left w:val="nil"/>
          <w:bottom w:val="nil"/>
          <w:right w:val="nil"/>
          <w:between w:val="nil"/>
        </w:pBdr>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EA0F72">
        <w:rPr>
          <w:rFonts w:ascii="Calibri" w:eastAsia="Calibri" w:hAnsi="Calibri" w:cs="Calibri"/>
          <w:b/>
          <w:color w:val="000000"/>
          <w:sz w:val="20"/>
          <w:szCs w:val="20"/>
        </w:rPr>
        <w:t>19</w:t>
      </w:r>
      <w:r>
        <w:rPr>
          <w:rFonts w:ascii="Calibri" w:eastAsia="Calibri" w:hAnsi="Calibri" w:cs="Calibri"/>
          <w:b/>
          <w:color w:val="000000"/>
          <w:sz w:val="20"/>
          <w:szCs w:val="20"/>
        </w:rPr>
        <w:t xml:space="preserve"> de </w:t>
      </w:r>
      <w:r w:rsidR="00EA0F72">
        <w:rPr>
          <w:rFonts w:ascii="Calibri" w:eastAsia="Calibri" w:hAnsi="Calibri" w:cs="Calibri"/>
          <w:b/>
          <w:color w:val="000000"/>
          <w:sz w:val="20"/>
          <w:szCs w:val="20"/>
        </w:rPr>
        <w:t>marzo</w:t>
      </w:r>
      <w:r>
        <w:rPr>
          <w:rFonts w:ascii="Calibri" w:eastAsia="Calibri" w:hAnsi="Calibri" w:cs="Calibri"/>
          <w:b/>
          <w:color w:val="000000"/>
          <w:sz w:val="20"/>
          <w:szCs w:val="20"/>
        </w:rPr>
        <w:t xml:space="preserve"> 20</w:t>
      </w:r>
      <w:r w:rsidR="00D30943">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D30943">
        <w:rPr>
          <w:rFonts w:ascii="Calibri" w:eastAsia="Calibri" w:hAnsi="Calibri" w:cs="Calibri"/>
          <w:b/>
          <w:color w:val="000000"/>
          <w:sz w:val="20"/>
          <w:szCs w:val="20"/>
        </w:rPr>
        <w:t>12</w:t>
      </w:r>
      <w:r>
        <w:rPr>
          <w:rFonts w:ascii="Calibri" w:eastAsia="Calibri" w:hAnsi="Calibri" w:cs="Calibri"/>
          <w:b/>
          <w:color w:val="000000"/>
          <w:sz w:val="20"/>
          <w:szCs w:val="20"/>
        </w:rPr>
        <w:t>:</w:t>
      </w:r>
      <w:r w:rsidR="00D3094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en la Dirección de Adquisiciones y Suministros ubicada en la Carretera Guanajuato – Juventino Rosa</w:t>
      </w:r>
      <w:r w:rsidRPr="00926985">
        <w:rPr>
          <w:rFonts w:ascii="Calibri" w:eastAsia="Calibri" w:hAnsi="Calibri" w:cs="Calibri"/>
          <w:color w:val="000000"/>
          <w:sz w:val="20"/>
          <w:szCs w:val="20"/>
        </w:rPr>
        <w:t xml:space="preserve">s Km. 9.5 Col. Yerbabuena C.P. 36250, Guanajuato, </w:t>
      </w:r>
      <w:proofErr w:type="spellStart"/>
      <w:r w:rsidRPr="00926985">
        <w:rPr>
          <w:rFonts w:ascii="Calibri" w:eastAsia="Calibri" w:hAnsi="Calibri" w:cs="Calibri"/>
          <w:color w:val="000000"/>
          <w:sz w:val="20"/>
          <w:szCs w:val="20"/>
        </w:rPr>
        <w:t>Gto</w:t>
      </w:r>
      <w:proofErr w:type="spellEnd"/>
      <w:r w:rsidRPr="00926985">
        <w:rPr>
          <w:rFonts w:ascii="Calibri" w:eastAsia="Calibri" w:hAnsi="Calibri" w:cs="Calibri"/>
          <w:color w:val="000000"/>
          <w:sz w:val="20"/>
          <w:szCs w:val="20"/>
        </w:rPr>
        <w:t xml:space="preserve">., siendo responsabilidad de los participantes registrar el </w:t>
      </w:r>
      <w:r w:rsidRPr="00926985">
        <w:rPr>
          <w:rFonts w:ascii="Calibri" w:eastAsia="Calibri" w:hAnsi="Calibri" w:cs="Calibri"/>
          <w:b/>
          <w:color w:val="000000"/>
          <w:sz w:val="20"/>
          <w:szCs w:val="20"/>
        </w:rPr>
        <w:t>ANEXO R</w:t>
      </w:r>
      <w:r w:rsidRPr="00926985">
        <w:rPr>
          <w:rFonts w:ascii="Calibri" w:eastAsia="Calibri" w:hAnsi="Calibri" w:cs="Calibri"/>
          <w:color w:val="000000"/>
          <w:sz w:val="20"/>
          <w:szCs w:val="20"/>
        </w:rPr>
        <w:t xml:space="preserve"> en el reloj checador, que deberá anexar en la parte exterior del sobre de la propuesta técnica presentada.</w:t>
      </w:r>
    </w:p>
    <w:p w14:paraId="3193FD05" w14:textId="77777777" w:rsidR="001C22DF" w:rsidRDefault="001C22DF">
      <w:pPr>
        <w:pBdr>
          <w:top w:val="nil"/>
          <w:left w:val="nil"/>
          <w:bottom w:val="nil"/>
          <w:right w:val="nil"/>
          <w:between w:val="nil"/>
        </w:pBdr>
        <w:ind w:right="-283" w:hanging="2"/>
        <w:jc w:val="both"/>
        <w:rPr>
          <w:rFonts w:ascii="Calibri" w:eastAsia="Calibri" w:hAnsi="Calibri" w:cs="Calibri"/>
          <w:color w:val="000000"/>
          <w:sz w:val="20"/>
          <w:szCs w:val="20"/>
        </w:rPr>
      </w:pPr>
    </w:p>
    <w:p w14:paraId="155E85A8" w14:textId="547D32B6" w:rsidR="001C22DF" w:rsidRPr="00FB7B5D" w:rsidRDefault="00000000" w:rsidP="00FB7B5D">
      <w:pPr>
        <w:numPr>
          <w:ilvl w:val="0"/>
          <w:numId w:val="14"/>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14:paraId="663A3387"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61D7B668" w14:textId="77777777" w:rsidR="001C22DF" w:rsidRDefault="00000000">
      <w:pPr>
        <w:pBdr>
          <w:top w:val="nil"/>
          <w:left w:val="nil"/>
          <w:bottom w:val="nil"/>
          <w:right w:val="nil"/>
          <w:between w:val="nil"/>
        </w:pBdr>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2B7D90FE" w14:textId="77777777" w:rsidR="001C22DF" w:rsidRDefault="00000000">
      <w:pPr>
        <w:pBdr>
          <w:top w:val="nil"/>
          <w:left w:val="nil"/>
          <w:bottom w:val="nil"/>
          <w:right w:val="nil"/>
          <w:between w:val="nil"/>
        </w:pBdr>
        <w:tabs>
          <w:tab w:val="left" w:pos="1767"/>
        </w:tabs>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0B30389E" w14:textId="77777777" w:rsidR="001C22DF" w:rsidRDefault="00000000">
      <w:pPr>
        <w:pBdr>
          <w:top w:val="nil"/>
          <w:left w:val="nil"/>
          <w:bottom w:val="nil"/>
          <w:right w:val="nil"/>
          <w:between w:val="nil"/>
        </w:pBdr>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3">
        <w:r>
          <w:rPr>
            <w:rFonts w:ascii="Calibri" w:eastAsia="Calibri" w:hAnsi="Calibri" w:cs="Calibri"/>
            <w:color w:val="1155CC"/>
            <w:sz w:val="20"/>
            <w:szCs w:val="20"/>
            <w:highlight w:val="white"/>
            <w:u w:val="single"/>
          </w:rPr>
          <w:t>https://pseig.guanajuato.gob.mx:9100/irj/portal</w:t>
        </w:r>
      </w:hyperlink>
    </w:p>
    <w:p w14:paraId="53F8BECB" w14:textId="77777777" w:rsidR="001C22DF" w:rsidRDefault="001C22DF">
      <w:pPr>
        <w:pBdr>
          <w:top w:val="nil"/>
          <w:left w:val="nil"/>
          <w:bottom w:val="nil"/>
          <w:right w:val="nil"/>
          <w:between w:val="nil"/>
        </w:pBdr>
        <w:ind w:right="-283" w:hanging="2"/>
        <w:jc w:val="both"/>
        <w:rPr>
          <w:rFonts w:ascii="Calibri" w:eastAsia="Calibri" w:hAnsi="Calibri" w:cs="Calibri"/>
          <w:color w:val="000000"/>
          <w:sz w:val="20"/>
          <w:szCs w:val="20"/>
        </w:rPr>
      </w:pPr>
    </w:p>
    <w:p w14:paraId="08BC50D5" w14:textId="57F34BEB" w:rsidR="001C22DF" w:rsidRPr="00FB7B5D" w:rsidRDefault="00000000" w:rsidP="00FB7B5D">
      <w:pPr>
        <w:numPr>
          <w:ilvl w:val="0"/>
          <w:numId w:val="14"/>
        </w:numPr>
        <w:ind w:left="0" w:right="-376" w:hanging="2"/>
        <w:jc w:val="both"/>
        <w:rPr>
          <w:rFonts w:ascii="Calibri" w:eastAsia="Calibri" w:hAnsi="Calibri" w:cs="Calibri"/>
          <w:b/>
        </w:rPr>
      </w:pPr>
      <w:r>
        <w:rPr>
          <w:rFonts w:ascii="Calibri" w:eastAsia="Calibri" w:hAnsi="Calibri" w:cs="Calibri"/>
          <w:b/>
        </w:rPr>
        <w:t>FIRMA DEL PEDIDO O CONTRATO</w:t>
      </w:r>
    </w:p>
    <w:p w14:paraId="2FA497FF" w14:textId="77777777" w:rsidR="001C22DF" w:rsidRDefault="001C22DF">
      <w:pPr>
        <w:ind w:hanging="2"/>
        <w:jc w:val="both"/>
        <w:rPr>
          <w:rFonts w:ascii="Calibri" w:eastAsia="Calibri" w:hAnsi="Calibri" w:cs="Calibri"/>
          <w:sz w:val="20"/>
          <w:szCs w:val="20"/>
          <w:highlight w:val="red"/>
        </w:rPr>
      </w:pPr>
    </w:p>
    <w:p w14:paraId="5867D3B9" w14:textId="77777777" w:rsidR="001C22DF" w:rsidRDefault="00000000">
      <w:pPr>
        <w:ind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223241FE" w14:textId="77777777" w:rsidR="001C22DF" w:rsidRDefault="001C22DF">
      <w:pPr>
        <w:ind w:hanging="2"/>
        <w:jc w:val="both"/>
        <w:rPr>
          <w:rFonts w:ascii="Calibri" w:eastAsia="Calibri" w:hAnsi="Calibri" w:cs="Calibri"/>
          <w:sz w:val="20"/>
          <w:szCs w:val="20"/>
          <w:highlight w:val="red"/>
        </w:rPr>
      </w:pPr>
    </w:p>
    <w:p w14:paraId="7D1A6252" w14:textId="77777777" w:rsidR="001C22DF" w:rsidRDefault="00000000">
      <w:pPr>
        <w:ind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783AD4B4" w14:textId="77777777" w:rsidR="001C22DF" w:rsidRDefault="001C22DF">
      <w:pPr>
        <w:ind w:hanging="2"/>
        <w:jc w:val="both"/>
        <w:rPr>
          <w:rFonts w:ascii="Calibri" w:eastAsia="Calibri" w:hAnsi="Calibri" w:cs="Calibri"/>
          <w:color w:val="000000"/>
          <w:sz w:val="20"/>
          <w:szCs w:val="20"/>
        </w:rPr>
      </w:pPr>
    </w:p>
    <w:p w14:paraId="66CC938D" w14:textId="7BC329D9" w:rsidR="001C22DF" w:rsidRPr="00FB7B5D" w:rsidRDefault="00000000" w:rsidP="00FB7B5D">
      <w:pPr>
        <w:numPr>
          <w:ilvl w:val="0"/>
          <w:numId w:val="14"/>
        </w:numPr>
        <w:ind w:left="0" w:right="-376" w:hanging="2"/>
        <w:jc w:val="both"/>
        <w:rPr>
          <w:rFonts w:ascii="Calibri" w:eastAsia="Calibri" w:hAnsi="Calibri" w:cs="Calibri"/>
          <w:b/>
        </w:rPr>
      </w:pPr>
      <w:r>
        <w:rPr>
          <w:rFonts w:ascii="Calibri" w:eastAsia="Calibri" w:hAnsi="Calibri" w:cs="Calibri"/>
          <w:b/>
        </w:rPr>
        <w:t>LUGAR Y TIEMPO DE ENTREGA</w:t>
      </w:r>
    </w:p>
    <w:p w14:paraId="51457FF5" w14:textId="77777777" w:rsidR="001C22DF" w:rsidRDefault="001C22DF">
      <w:pPr>
        <w:pBdr>
          <w:top w:val="nil"/>
          <w:left w:val="nil"/>
          <w:bottom w:val="nil"/>
          <w:right w:val="nil"/>
          <w:between w:val="nil"/>
        </w:pBdr>
        <w:ind w:right="-283" w:hanging="2"/>
        <w:jc w:val="both"/>
        <w:rPr>
          <w:rFonts w:ascii="Calibri" w:eastAsia="Calibri" w:hAnsi="Calibri" w:cs="Calibri"/>
          <w:color w:val="000000"/>
          <w:sz w:val="20"/>
          <w:szCs w:val="20"/>
        </w:rPr>
      </w:pPr>
    </w:p>
    <w:p w14:paraId="724ABDE1" w14:textId="24A31B58" w:rsidR="001C22DF" w:rsidRDefault="00000000">
      <w:pPr>
        <w:pBdr>
          <w:top w:val="nil"/>
          <w:left w:val="nil"/>
          <w:bottom w:val="nil"/>
          <w:right w:val="nil"/>
          <w:between w:val="nil"/>
        </w:pBdr>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w:t>
      </w:r>
      <w:r w:rsidRPr="00C226CB">
        <w:rPr>
          <w:rFonts w:ascii="Calibri" w:eastAsia="Calibri" w:hAnsi="Calibri" w:cs="Calibri"/>
          <w:color w:val="000000"/>
          <w:sz w:val="20"/>
          <w:szCs w:val="20"/>
        </w:rPr>
        <w:t xml:space="preserve">considerando como fecha de </w:t>
      </w:r>
      <w:r w:rsidRPr="00C226CB">
        <w:rPr>
          <w:rFonts w:ascii="Calibri" w:eastAsia="Calibri" w:hAnsi="Calibri" w:cs="Calibri"/>
          <w:b/>
          <w:color w:val="000000"/>
          <w:sz w:val="20"/>
          <w:szCs w:val="20"/>
        </w:rPr>
        <w:t xml:space="preserve">entrega </w:t>
      </w:r>
      <w:r w:rsidR="0062160D">
        <w:rPr>
          <w:rFonts w:ascii="Calibri" w:eastAsia="Calibri" w:hAnsi="Calibri" w:cs="Calibri"/>
          <w:b/>
          <w:color w:val="000000"/>
          <w:sz w:val="20"/>
          <w:szCs w:val="20"/>
        </w:rPr>
        <w:t>45</w:t>
      </w:r>
      <w:r w:rsidRPr="00C226CB">
        <w:rPr>
          <w:rFonts w:ascii="Calibri" w:eastAsia="Calibri" w:hAnsi="Calibri" w:cs="Calibri"/>
          <w:b/>
          <w:color w:val="000000"/>
          <w:sz w:val="20"/>
          <w:szCs w:val="20"/>
        </w:rPr>
        <w:t xml:space="preserve"> días posteriores a la notificación de adjudicac</w:t>
      </w:r>
      <w:r w:rsidRPr="00C226CB">
        <w:rPr>
          <w:rFonts w:ascii="Calibri" w:eastAsia="Calibri" w:hAnsi="Calibri" w:cs="Calibri"/>
          <w:color w:val="000000"/>
          <w:sz w:val="20"/>
          <w:szCs w:val="20"/>
        </w:rPr>
        <w:t>ión, lo anterior dejando sin efecto la fech</w:t>
      </w:r>
      <w:r>
        <w:rPr>
          <w:rFonts w:ascii="Calibri" w:eastAsia="Calibri" w:hAnsi="Calibri" w:cs="Calibri"/>
          <w:color w:val="000000"/>
          <w:sz w:val="20"/>
          <w:szCs w:val="20"/>
        </w:rPr>
        <w:t xml:space="preserve">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14:paraId="386365D0" w14:textId="77777777" w:rsidR="001C22DF" w:rsidRDefault="001C22DF">
      <w:pPr>
        <w:pBdr>
          <w:top w:val="nil"/>
          <w:left w:val="nil"/>
          <w:bottom w:val="nil"/>
          <w:right w:val="nil"/>
          <w:between w:val="nil"/>
        </w:pBdr>
        <w:ind w:right="-283" w:hanging="2"/>
        <w:jc w:val="both"/>
        <w:rPr>
          <w:rFonts w:ascii="Calibri" w:eastAsia="Calibri" w:hAnsi="Calibri" w:cs="Calibri"/>
          <w:color w:val="000000"/>
          <w:sz w:val="20"/>
          <w:szCs w:val="20"/>
        </w:rPr>
      </w:pPr>
    </w:p>
    <w:p w14:paraId="1CDDC57D" w14:textId="5CD9723B" w:rsidR="001C22DF" w:rsidRDefault="00000000" w:rsidP="00FB7B5D">
      <w:pPr>
        <w:pBdr>
          <w:top w:val="nil"/>
          <w:left w:val="nil"/>
          <w:bottom w:val="nil"/>
          <w:right w:val="nil"/>
          <w:between w:val="nil"/>
        </w:pBdr>
        <w:ind w:right="-283" w:hanging="2"/>
        <w:jc w:val="both"/>
        <w:rPr>
          <w:rFonts w:ascii="Calibri" w:eastAsia="Calibri" w:hAnsi="Calibri" w:cs="Calibri"/>
          <w:sz w:val="20"/>
          <w:szCs w:val="20"/>
        </w:rPr>
      </w:pPr>
      <w:r>
        <w:rPr>
          <w:rFonts w:ascii="Calibri" w:eastAsia="Calibri" w:hAnsi="Calibri" w:cs="Calibri"/>
          <w:color w:val="000000"/>
          <w:sz w:val="20"/>
          <w:szCs w:val="20"/>
        </w:rPr>
        <w:t xml:space="preserve">Los bienes deberán ser entregados en condiciones Libre a Bordo en Piso en </w:t>
      </w:r>
      <w:r>
        <w:rPr>
          <w:rFonts w:ascii="Calibri" w:eastAsia="Calibri" w:hAnsi="Calibri" w:cs="Calibri"/>
          <w:sz w:val="20"/>
          <w:szCs w:val="20"/>
        </w:rPr>
        <w:t>los siguientes lugares:</w:t>
      </w:r>
    </w:p>
    <w:p w14:paraId="2BA9B57F" w14:textId="77777777" w:rsidR="00FB7B5D" w:rsidRDefault="00FB7B5D" w:rsidP="00FB7B5D">
      <w:pPr>
        <w:pBdr>
          <w:top w:val="nil"/>
          <w:left w:val="nil"/>
          <w:bottom w:val="nil"/>
          <w:right w:val="nil"/>
          <w:between w:val="nil"/>
        </w:pBdr>
        <w:ind w:right="-283" w:hanging="2"/>
        <w:jc w:val="both"/>
        <w:rPr>
          <w:rFonts w:ascii="Calibri" w:eastAsia="Calibri" w:hAnsi="Calibri" w:cs="Calibri"/>
          <w:sz w:val="20"/>
          <w:szCs w:val="20"/>
        </w:rPr>
      </w:pPr>
    </w:p>
    <w:p w14:paraId="02EE1971" w14:textId="77777777" w:rsidR="001C22DF" w:rsidRDefault="001C22DF">
      <w:pPr>
        <w:ind w:right="-376" w:hanging="2"/>
        <w:jc w:val="both"/>
        <w:rPr>
          <w:rFonts w:ascii="Calibri" w:eastAsia="Calibri" w:hAnsi="Calibri" w:cs="Calibri"/>
          <w:sz w:val="20"/>
          <w:szCs w:val="20"/>
        </w:rPr>
      </w:pPr>
    </w:p>
    <w:p w14:paraId="4AC8D3A3" w14:textId="77777777" w:rsidR="00FB7B5D" w:rsidRDefault="00FB7B5D">
      <w:pPr>
        <w:ind w:right="-376" w:hanging="2"/>
        <w:jc w:val="both"/>
        <w:rPr>
          <w:rFonts w:ascii="Calibri" w:eastAsia="Calibri" w:hAnsi="Calibri" w:cs="Calibri"/>
          <w:sz w:val="20"/>
          <w:szCs w:val="20"/>
        </w:rPr>
      </w:pPr>
    </w:p>
    <w:tbl>
      <w:tblPr>
        <w:tblStyle w:val="a0"/>
        <w:tblW w:w="920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4562"/>
        <w:gridCol w:w="2667"/>
      </w:tblGrid>
      <w:tr w:rsidR="001C22DF" w14:paraId="48ABE569" w14:textId="77777777" w:rsidTr="00C226CB">
        <w:trPr>
          <w:jc w:val="center"/>
        </w:trPr>
        <w:tc>
          <w:tcPr>
            <w:tcW w:w="1980" w:type="dxa"/>
            <w:shd w:val="clear" w:color="auto" w:fill="CCFFFF"/>
          </w:tcPr>
          <w:p w14:paraId="0352C40B" w14:textId="77777777" w:rsidR="001C22DF" w:rsidRDefault="00000000">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lastRenderedPageBreak/>
              <w:t>PARTIDA</w:t>
            </w:r>
          </w:p>
        </w:tc>
        <w:tc>
          <w:tcPr>
            <w:tcW w:w="4562" w:type="dxa"/>
            <w:shd w:val="clear" w:color="auto" w:fill="CCFFFF"/>
          </w:tcPr>
          <w:p w14:paraId="1937921F" w14:textId="77777777" w:rsidR="001C22DF" w:rsidRDefault="00000000">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667" w:type="dxa"/>
            <w:shd w:val="clear" w:color="auto" w:fill="CCFFFF"/>
          </w:tcPr>
          <w:p w14:paraId="03ED7B9D" w14:textId="77777777" w:rsidR="001C22DF" w:rsidRDefault="00000000">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1C22DF" w14:paraId="1309FDBA" w14:textId="77777777" w:rsidTr="00C226CB">
        <w:trPr>
          <w:jc w:val="center"/>
        </w:trPr>
        <w:tc>
          <w:tcPr>
            <w:tcW w:w="1980" w:type="dxa"/>
          </w:tcPr>
          <w:p w14:paraId="058CB759" w14:textId="5AA62B55" w:rsidR="001C22DF" w:rsidRPr="0062160D" w:rsidRDefault="00FB7B5D">
            <w:pPr>
              <w:ind w:hanging="2"/>
              <w:jc w:val="center"/>
              <w:rPr>
                <w:rFonts w:ascii="Calibri" w:eastAsia="Calibri" w:hAnsi="Calibri" w:cs="Calibri"/>
                <w:sz w:val="20"/>
                <w:szCs w:val="20"/>
              </w:rPr>
            </w:pPr>
            <w:r w:rsidRPr="0062160D">
              <w:rPr>
                <w:rFonts w:ascii="Calibri" w:eastAsia="Calibri" w:hAnsi="Calibri" w:cs="Calibri"/>
                <w:b/>
                <w:sz w:val="20"/>
                <w:szCs w:val="20"/>
              </w:rPr>
              <w:t>1</w:t>
            </w:r>
          </w:p>
        </w:tc>
        <w:tc>
          <w:tcPr>
            <w:tcW w:w="4562" w:type="dxa"/>
          </w:tcPr>
          <w:p w14:paraId="02627633" w14:textId="4C706E51" w:rsidR="001C22DF" w:rsidRPr="0062160D" w:rsidRDefault="00FB7B5D">
            <w:pPr>
              <w:ind w:hanging="2"/>
              <w:rPr>
                <w:rFonts w:ascii="Calibri" w:eastAsia="Calibri" w:hAnsi="Calibri" w:cs="Calibri"/>
                <w:sz w:val="20"/>
                <w:szCs w:val="20"/>
              </w:rPr>
            </w:pPr>
            <w:r w:rsidRPr="0062160D">
              <w:rPr>
                <w:rFonts w:ascii="Calibri" w:eastAsia="Calibri" w:hAnsi="Calibri" w:cs="Calibri"/>
                <w:sz w:val="20"/>
                <w:szCs w:val="20"/>
              </w:rPr>
              <w:t>Av. Mineral de Valenciana S/N. Guanajuato Puerto Interior, Silao de la Victoria</w:t>
            </w:r>
          </w:p>
        </w:tc>
        <w:tc>
          <w:tcPr>
            <w:tcW w:w="2667" w:type="dxa"/>
            <w:vAlign w:val="center"/>
          </w:tcPr>
          <w:p w14:paraId="165D4418" w14:textId="44025241" w:rsidR="001C22DF" w:rsidRPr="0062160D" w:rsidRDefault="0062160D">
            <w:pPr>
              <w:ind w:hanging="2"/>
              <w:jc w:val="center"/>
              <w:rPr>
                <w:rFonts w:ascii="Calibri" w:eastAsia="Calibri" w:hAnsi="Calibri" w:cs="Calibri"/>
                <w:sz w:val="20"/>
                <w:szCs w:val="20"/>
              </w:rPr>
            </w:pPr>
            <w:r w:rsidRPr="0062160D">
              <w:rPr>
                <w:rFonts w:ascii="Calibri" w:eastAsia="Calibri" w:hAnsi="Calibri" w:cs="Calibri"/>
                <w:sz w:val="20"/>
                <w:szCs w:val="20"/>
              </w:rPr>
              <w:t>Felipe de Jesús Acosta Ramírez</w:t>
            </w:r>
          </w:p>
        </w:tc>
      </w:tr>
    </w:tbl>
    <w:p w14:paraId="01578B1C" w14:textId="77777777" w:rsidR="001C22DF" w:rsidRDefault="001C22DF">
      <w:pPr>
        <w:ind w:right="-376" w:hanging="2"/>
        <w:jc w:val="both"/>
        <w:rPr>
          <w:rFonts w:ascii="Calibri" w:eastAsia="Calibri" w:hAnsi="Calibri" w:cs="Calibri"/>
          <w:sz w:val="20"/>
          <w:szCs w:val="20"/>
        </w:rPr>
      </w:pPr>
    </w:p>
    <w:p w14:paraId="1680700A" w14:textId="77777777" w:rsidR="001C22DF" w:rsidRDefault="001C22DF">
      <w:pPr>
        <w:ind w:right="-376" w:hanging="2"/>
        <w:jc w:val="both"/>
        <w:rPr>
          <w:rFonts w:ascii="Calibri" w:eastAsia="Calibri" w:hAnsi="Calibri" w:cs="Calibri"/>
          <w:sz w:val="20"/>
          <w:szCs w:val="20"/>
        </w:rPr>
      </w:pPr>
    </w:p>
    <w:p w14:paraId="5856F252" w14:textId="25CFC091" w:rsidR="001C22DF" w:rsidRPr="00C226CB" w:rsidRDefault="00C226CB" w:rsidP="00C226CB">
      <w:pPr>
        <w:numPr>
          <w:ilvl w:val="0"/>
          <w:numId w:val="14"/>
        </w:numPr>
        <w:ind w:left="0" w:right="-376" w:hanging="2"/>
        <w:jc w:val="both"/>
        <w:rPr>
          <w:rFonts w:ascii="Calibri" w:eastAsia="Calibri" w:hAnsi="Calibri" w:cs="Calibri"/>
          <w:b/>
        </w:rPr>
      </w:pPr>
      <w:r>
        <w:rPr>
          <w:rFonts w:ascii="Calibri" w:eastAsia="Calibri" w:hAnsi="Calibri" w:cs="Calibri"/>
          <w:b/>
        </w:rPr>
        <w:t>TRANSPORTE</w:t>
      </w:r>
    </w:p>
    <w:p w14:paraId="1A9B0C18" w14:textId="77777777" w:rsidR="001C22DF" w:rsidRDefault="001C22DF">
      <w:pPr>
        <w:ind w:right="-376" w:hanging="2"/>
        <w:jc w:val="both"/>
        <w:rPr>
          <w:rFonts w:ascii="Calibri" w:eastAsia="Calibri" w:hAnsi="Calibri" w:cs="Calibri"/>
          <w:sz w:val="20"/>
          <w:szCs w:val="20"/>
        </w:rPr>
      </w:pPr>
    </w:p>
    <w:p w14:paraId="492BBDD9" w14:textId="77777777" w:rsidR="001C22DF" w:rsidRDefault="00000000">
      <w:pPr>
        <w:ind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0"/>
          <w:szCs w:val="20"/>
        </w:rPr>
        <w:t>este responsabilidad</w:t>
      </w:r>
      <w:proofErr w:type="gramEnd"/>
      <w:r>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11CB1F2E" w14:textId="77777777" w:rsidR="001C22DF" w:rsidRDefault="001C22DF">
      <w:pPr>
        <w:ind w:right="-376" w:hanging="2"/>
        <w:jc w:val="both"/>
        <w:rPr>
          <w:rFonts w:ascii="Calibri" w:eastAsia="Calibri" w:hAnsi="Calibri" w:cs="Calibri"/>
          <w:sz w:val="20"/>
          <w:szCs w:val="20"/>
        </w:rPr>
      </w:pPr>
    </w:p>
    <w:p w14:paraId="3877DF3C" w14:textId="77777777" w:rsidR="001C22DF" w:rsidRDefault="00000000">
      <w:pPr>
        <w:shd w:val="clear" w:color="auto" w:fill="0000FF"/>
        <w:ind w:right="-376" w:hanging="2"/>
        <w:jc w:val="center"/>
        <w:rPr>
          <w:rFonts w:ascii="Calibri" w:eastAsia="Calibri" w:hAnsi="Calibri" w:cs="Calibri"/>
        </w:rPr>
      </w:pPr>
      <w:r>
        <w:rPr>
          <w:rFonts w:ascii="Calibri" w:eastAsia="Calibri" w:hAnsi="Calibri" w:cs="Calibri"/>
          <w:b/>
        </w:rPr>
        <w:t>II. PRESENTACIÓN DE OFERTAS</w:t>
      </w:r>
    </w:p>
    <w:p w14:paraId="69BBCB20" w14:textId="77777777" w:rsidR="001C22DF" w:rsidRDefault="001C22DF">
      <w:pPr>
        <w:ind w:right="-376" w:hanging="2"/>
        <w:jc w:val="both"/>
        <w:rPr>
          <w:rFonts w:ascii="Calibri" w:eastAsia="Calibri" w:hAnsi="Calibri" w:cs="Calibri"/>
          <w:sz w:val="20"/>
          <w:szCs w:val="20"/>
        </w:rPr>
      </w:pPr>
    </w:p>
    <w:p w14:paraId="646C6BA8" w14:textId="77777777" w:rsidR="001C22DF" w:rsidRDefault="00000000">
      <w:pPr>
        <w:ind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2E6AEE7D" w14:textId="77777777" w:rsidR="001C22DF" w:rsidRDefault="001C22DF">
      <w:pPr>
        <w:ind w:right="-376" w:hanging="2"/>
        <w:jc w:val="both"/>
        <w:rPr>
          <w:rFonts w:ascii="Calibri" w:eastAsia="Calibri" w:hAnsi="Calibri" w:cs="Calibri"/>
          <w:sz w:val="20"/>
          <w:szCs w:val="20"/>
        </w:rPr>
      </w:pPr>
    </w:p>
    <w:p w14:paraId="574BFECF" w14:textId="77777777" w:rsidR="001C22DF"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197B3D65" w14:textId="77777777" w:rsidR="001C22DF" w:rsidRDefault="001C22DF">
      <w:pPr>
        <w:ind w:right="-376" w:hanging="2"/>
        <w:jc w:val="both"/>
        <w:rPr>
          <w:rFonts w:ascii="Calibri" w:eastAsia="Calibri" w:hAnsi="Calibri" w:cs="Calibri"/>
          <w:sz w:val="20"/>
          <w:szCs w:val="20"/>
        </w:rPr>
      </w:pPr>
    </w:p>
    <w:p w14:paraId="27EEF847" w14:textId="751838D6" w:rsidR="001C22DF" w:rsidRDefault="00000000">
      <w:pPr>
        <w:pBdr>
          <w:top w:val="nil"/>
          <w:left w:val="nil"/>
          <w:bottom w:val="nil"/>
          <w:right w:val="nil"/>
          <w:between w:val="nil"/>
        </w:pBdr>
        <w:spacing w:before="2" w:after="2"/>
        <w:ind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w:t>
      </w:r>
      <w:r w:rsidRPr="00C226CB">
        <w:rPr>
          <w:rFonts w:ascii="Calibri" w:eastAsia="Calibri" w:hAnsi="Calibri" w:cs="Calibri"/>
          <w:b/>
          <w:color w:val="000000"/>
          <w:sz w:val="20"/>
          <w:szCs w:val="20"/>
        </w:rPr>
        <w:t>mpras</w:t>
      </w:r>
      <w:proofErr w:type="spellEnd"/>
      <w:r w:rsidRPr="00C226CB">
        <w:rPr>
          <w:rFonts w:ascii="Calibri" w:eastAsia="Calibri" w:hAnsi="Calibri" w:cs="Calibri"/>
          <w:b/>
          <w:color w:val="000000"/>
          <w:sz w:val="20"/>
          <w:szCs w:val="20"/>
        </w:rPr>
        <w:t xml:space="preserve"> en la página </w:t>
      </w:r>
      <w:hyperlink r:id="rId14">
        <w:r w:rsidRPr="00C226CB">
          <w:rPr>
            <w:rFonts w:ascii="Calibri" w:eastAsia="Calibri" w:hAnsi="Calibri" w:cs="Calibri"/>
            <w:b/>
            <w:color w:val="0000FF"/>
            <w:sz w:val="20"/>
            <w:szCs w:val="20"/>
            <w:u w:val="single"/>
          </w:rPr>
          <w:t>https://pseig.guanajuato.gob.mx:9100/irj/portal</w:t>
        </w:r>
      </w:hyperlink>
      <w:r w:rsidRPr="00C226CB">
        <w:rPr>
          <w:rFonts w:ascii="Calibri" w:eastAsia="Calibri" w:hAnsi="Calibri" w:cs="Calibri"/>
          <w:b/>
          <w:color w:val="000000"/>
          <w:sz w:val="20"/>
          <w:szCs w:val="20"/>
        </w:rPr>
        <w:t xml:space="preserve"> </w:t>
      </w:r>
      <w:r w:rsidRPr="00C226CB">
        <w:rPr>
          <w:rFonts w:ascii="Calibri" w:eastAsia="Calibri" w:hAnsi="Calibri" w:cs="Calibri"/>
          <w:color w:val="000000"/>
          <w:sz w:val="20"/>
          <w:szCs w:val="20"/>
        </w:rPr>
        <w:t xml:space="preserve"> los proveedores actualizados al 20</w:t>
      </w:r>
      <w:r w:rsidR="00C226CB" w:rsidRPr="00C226CB">
        <w:rPr>
          <w:rFonts w:ascii="Calibri" w:eastAsia="Calibri" w:hAnsi="Calibri" w:cs="Calibri"/>
          <w:color w:val="000000"/>
          <w:sz w:val="20"/>
          <w:szCs w:val="20"/>
        </w:rPr>
        <w:t>23</w:t>
      </w:r>
      <w:r w:rsidRPr="00C226CB">
        <w:rPr>
          <w:rFonts w:ascii="Calibri" w:eastAsia="Calibri" w:hAnsi="Calibri" w:cs="Calibri"/>
          <w:color w:val="000000"/>
          <w:sz w:val="20"/>
          <w:szCs w:val="20"/>
        </w:rPr>
        <w:t xml:space="preserve"> </w:t>
      </w:r>
      <w:r w:rsidRPr="00C226CB">
        <w:rPr>
          <w:rFonts w:ascii="Calibri" w:eastAsia="Calibri" w:hAnsi="Calibri" w:cs="Calibri"/>
          <w:b/>
          <w:i/>
          <w:color w:val="000000"/>
          <w:sz w:val="20"/>
          <w:szCs w:val="20"/>
        </w:rPr>
        <w:t>en el Padrón Estatal de Proveedores del Gobierno del Estado de Guanajuato</w:t>
      </w:r>
      <w:r w:rsidRPr="00C226CB">
        <w:rPr>
          <w:rFonts w:ascii="Calibri" w:eastAsia="Calibri" w:hAnsi="Calibri" w:cs="Calibri"/>
          <w:color w:val="000000"/>
          <w:sz w:val="20"/>
          <w:szCs w:val="20"/>
        </w:rPr>
        <w:t xml:space="preserve"> que cuenten con usuario, contra</w:t>
      </w:r>
      <w:r>
        <w:rPr>
          <w:rFonts w:ascii="Calibri" w:eastAsia="Calibri" w:hAnsi="Calibri" w:cs="Calibri"/>
          <w:color w:val="000000"/>
          <w:sz w:val="20"/>
          <w:szCs w:val="20"/>
        </w:rPr>
        <w:t xml:space="preserve">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15B77232" w14:textId="77777777" w:rsidR="001C22DF" w:rsidRDefault="001C22DF">
      <w:pPr>
        <w:pBdr>
          <w:top w:val="nil"/>
          <w:left w:val="nil"/>
          <w:bottom w:val="nil"/>
          <w:right w:val="nil"/>
          <w:between w:val="nil"/>
        </w:pBdr>
        <w:spacing w:before="2" w:after="2"/>
        <w:ind w:right="284" w:hanging="2"/>
        <w:jc w:val="both"/>
        <w:rPr>
          <w:rFonts w:ascii="Calibri" w:eastAsia="Calibri" w:hAnsi="Calibri" w:cs="Calibri"/>
          <w:color w:val="000000"/>
          <w:sz w:val="20"/>
          <w:szCs w:val="20"/>
        </w:rPr>
      </w:pPr>
    </w:p>
    <w:p w14:paraId="7A35FCC8" w14:textId="77777777" w:rsidR="001C22DF"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042F87DC" w14:textId="3D495C88" w:rsidR="001C22DF" w:rsidRDefault="001C22DF">
      <w:pPr>
        <w:ind w:right="-376" w:hanging="2"/>
        <w:jc w:val="both"/>
        <w:rPr>
          <w:rFonts w:ascii="Calibri" w:eastAsia="Calibri" w:hAnsi="Calibri" w:cs="Calibri"/>
          <w:sz w:val="20"/>
          <w:szCs w:val="20"/>
        </w:rPr>
      </w:pPr>
    </w:p>
    <w:p w14:paraId="2E7BB87F" w14:textId="77777777" w:rsidR="001C22DF" w:rsidRDefault="0000000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14:paraId="5B61B51B" w14:textId="77777777" w:rsidR="001C22DF" w:rsidRDefault="001C22DF">
      <w:pPr>
        <w:ind w:right="284" w:hanging="2"/>
        <w:jc w:val="both"/>
        <w:rPr>
          <w:rFonts w:ascii="Calibri" w:eastAsia="Calibri" w:hAnsi="Calibri" w:cs="Calibri"/>
          <w:sz w:val="20"/>
          <w:szCs w:val="20"/>
        </w:rPr>
      </w:pPr>
    </w:p>
    <w:p w14:paraId="4E6DA5E6" w14:textId="77777777" w:rsidR="001C22DF" w:rsidRDefault="00000000">
      <w:pPr>
        <w:ind w:right="284" w:hanging="2"/>
        <w:jc w:val="both"/>
        <w:rPr>
          <w:rFonts w:ascii="Calibri" w:eastAsia="Calibri" w:hAnsi="Calibri" w:cs="Calibri"/>
          <w:sz w:val="20"/>
          <w:szCs w:val="20"/>
        </w:rPr>
      </w:pPr>
      <w:r>
        <w:rPr>
          <w:rFonts w:ascii="Calibri" w:eastAsia="Calibri" w:hAnsi="Calibri" w:cs="Calibri"/>
          <w:b/>
          <w:sz w:val="20"/>
          <w:szCs w:val="20"/>
        </w:rPr>
        <w:t>Notas:</w:t>
      </w:r>
    </w:p>
    <w:p w14:paraId="5F824145" w14:textId="77777777" w:rsidR="001C22DF" w:rsidRPr="004F5593" w:rsidRDefault="00000000">
      <w:pPr>
        <w:numPr>
          <w:ilvl w:val="0"/>
          <w:numId w:val="6"/>
        </w:numPr>
        <w:ind w:left="0" w:right="284" w:hanging="2"/>
        <w:jc w:val="both"/>
        <w:rPr>
          <w:rFonts w:ascii="Calibri" w:eastAsia="Calibri" w:hAnsi="Calibri" w:cs="Calibri"/>
          <w:sz w:val="20"/>
          <w:szCs w:val="20"/>
        </w:rPr>
      </w:pPr>
      <w:r w:rsidRPr="004F5593">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230ED04E" w14:textId="77777777" w:rsidR="001C22DF" w:rsidRDefault="001C22DF">
      <w:pPr>
        <w:pBdr>
          <w:top w:val="nil"/>
          <w:left w:val="nil"/>
          <w:bottom w:val="nil"/>
          <w:right w:val="nil"/>
          <w:between w:val="nil"/>
        </w:pBdr>
        <w:ind w:right="284" w:hanging="2"/>
        <w:rPr>
          <w:rFonts w:ascii="Calibri" w:eastAsia="Calibri" w:hAnsi="Calibri" w:cs="Calibri"/>
          <w:color w:val="000000"/>
          <w:sz w:val="20"/>
          <w:szCs w:val="20"/>
        </w:rPr>
      </w:pPr>
    </w:p>
    <w:p w14:paraId="0A5A0AD1" w14:textId="6EC2C33C" w:rsidR="001C22DF" w:rsidRPr="00D30943" w:rsidRDefault="00000000">
      <w:pPr>
        <w:numPr>
          <w:ilvl w:val="0"/>
          <w:numId w:val="6"/>
        </w:numPr>
        <w:pBdr>
          <w:top w:val="nil"/>
          <w:left w:val="nil"/>
          <w:bottom w:val="nil"/>
          <w:right w:val="nil"/>
          <w:between w:val="nil"/>
        </w:pBdr>
        <w:ind w:left="0" w:right="284" w:hanging="2"/>
        <w:jc w:val="both"/>
        <w:rPr>
          <w:rFonts w:ascii="Calibri" w:eastAsia="Calibri" w:hAnsi="Calibri" w:cs="Calibri"/>
          <w:color w:val="000000"/>
          <w:sz w:val="20"/>
          <w:szCs w:val="20"/>
        </w:rPr>
      </w:pPr>
      <w:r w:rsidRPr="00D30943">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D30943" w:rsidRPr="00D30943">
        <w:rPr>
          <w:rFonts w:ascii="Calibri" w:eastAsia="Calibri" w:hAnsi="Calibri" w:cs="Calibri"/>
          <w:color w:val="000000"/>
          <w:sz w:val="20"/>
          <w:szCs w:val="20"/>
        </w:rPr>
        <w:t>6</w:t>
      </w:r>
      <w:r w:rsidRPr="00D30943">
        <w:rPr>
          <w:rFonts w:ascii="Calibri" w:eastAsia="Calibri" w:hAnsi="Calibri" w:cs="Calibri"/>
          <w:color w:val="000000"/>
          <w:sz w:val="20"/>
          <w:szCs w:val="20"/>
        </w:rPr>
        <w:t xml:space="preserve"> del apartado VI. Condiciones de estas bases.</w:t>
      </w:r>
    </w:p>
    <w:p w14:paraId="3B5DBC88" w14:textId="77777777" w:rsidR="001C22DF" w:rsidRDefault="001C22DF">
      <w:pPr>
        <w:pBdr>
          <w:top w:val="nil"/>
          <w:left w:val="nil"/>
          <w:bottom w:val="nil"/>
          <w:right w:val="nil"/>
          <w:between w:val="nil"/>
        </w:pBdr>
        <w:ind w:right="284" w:hanging="2"/>
        <w:rPr>
          <w:rFonts w:ascii="Calibri" w:eastAsia="Calibri" w:hAnsi="Calibri" w:cs="Calibri"/>
          <w:color w:val="000000"/>
          <w:sz w:val="20"/>
          <w:szCs w:val="20"/>
        </w:rPr>
      </w:pPr>
    </w:p>
    <w:p w14:paraId="1616879F" w14:textId="77777777" w:rsidR="001C22DF" w:rsidRDefault="00000000">
      <w:pPr>
        <w:numPr>
          <w:ilvl w:val="0"/>
          <w:numId w:val="6"/>
        </w:numPr>
        <w:pBdr>
          <w:top w:val="nil"/>
          <w:left w:val="nil"/>
          <w:bottom w:val="nil"/>
          <w:right w:val="nil"/>
          <w:between w:val="nil"/>
        </w:pBdr>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795DACE9" w14:textId="77777777" w:rsidR="001C22DF" w:rsidRDefault="001C22DF">
      <w:pPr>
        <w:pBdr>
          <w:top w:val="nil"/>
          <w:left w:val="nil"/>
          <w:bottom w:val="nil"/>
          <w:right w:val="nil"/>
          <w:between w:val="nil"/>
        </w:pBdr>
        <w:ind w:right="284" w:hanging="2"/>
        <w:jc w:val="both"/>
        <w:rPr>
          <w:rFonts w:ascii="Calibri" w:eastAsia="Calibri" w:hAnsi="Calibri" w:cs="Calibri"/>
          <w:color w:val="000000"/>
          <w:sz w:val="20"/>
          <w:szCs w:val="20"/>
        </w:rPr>
      </w:pPr>
    </w:p>
    <w:p w14:paraId="19BF51CB" w14:textId="77777777" w:rsidR="001C22DF" w:rsidRDefault="0000000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5BB1A8FE" w14:textId="77777777" w:rsidR="001C22DF" w:rsidRDefault="001C22DF">
      <w:pPr>
        <w:pBdr>
          <w:top w:val="nil"/>
          <w:left w:val="nil"/>
          <w:bottom w:val="nil"/>
          <w:right w:val="nil"/>
          <w:between w:val="nil"/>
        </w:pBdr>
        <w:ind w:right="284" w:hanging="2"/>
        <w:rPr>
          <w:rFonts w:ascii="Calibri" w:eastAsia="Calibri" w:hAnsi="Calibri" w:cs="Calibri"/>
          <w:color w:val="000000"/>
          <w:sz w:val="20"/>
          <w:szCs w:val="20"/>
        </w:rPr>
      </w:pPr>
    </w:p>
    <w:p w14:paraId="49AD06B8" w14:textId="43997C45" w:rsidR="001C22DF" w:rsidRPr="004F5593" w:rsidRDefault="00000000">
      <w:pPr>
        <w:numPr>
          <w:ilvl w:val="1"/>
          <w:numId w:val="2"/>
        </w:numPr>
        <w:ind w:left="0" w:right="284" w:hanging="2"/>
        <w:jc w:val="both"/>
        <w:rPr>
          <w:rFonts w:ascii="Calibri" w:eastAsia="Calibri" w:hAnsi="Calibri" w:cs="Calibri"/>
          <w:sz w:val="20"/>
          <w:szCs w:val="20"/>
        </w:rPr>
      </w:pPr>
      <w:bookmarkStart w:id="2" w:name="_Hlk159410418"/>
      <w:r>
        <w:rPr>
          <w:rFonts w:ascii="Calibri" w:eastAsia="Calibri" w:hAnsi="Calibri" w:cs="Calibri"/>
          <w:sz w:val="20"/>
          <w:szCs w:val="20"/>
        </w:rPr>
        <w:t xml:space="preserve">Carta de declaración de intereses en hoja membretada y debidamente firmada por el representante o apoderado legal acreditado. (ANEXO </w:t>
      </w:r>
      <w:r w:rsidR="004F5593" w:rsidRPr="004F5593">
        <w:rPr>
          <w:rFonts w:ascii="Calibri" w:eastAsia="Calibri" w:hAnsi="Calibri" w:cs="Calibri"/>
          <w:sz w:val="20"/>
          <w:szCs w:val="20"/>
        </w:rPr>
        <w:t>C</w:t>
      </w:r>
      <w:r w:rsidRPr="004F5593">
        <w:rPr>
          <w:rFonts w:ascii="Calibri" w:eastAsia="Calibri" w:hAnsi="Calibri" w:cs="Calibri"/>
          <w:sz w:val="20"/>
          <w:szCs w:val="20"/>
        </w:rPr>
        <w:t xml:space="preserve">) </w:t>
      </w:r>
      <w:r w:rsidRPr="004F5593">
        <w:rPr>
          <w:rFonts w:ascii="Calibri" w:eastAsia="Calibri" w:hAnsi="Calibri" w:cs="Calibri"/>
          <w:b/>
          <w:sz w:val="20"/>
          <w:szCs w:val="20"/>
        </w:rPr>
        <w:t>(2</w:t>
      </w:r>
      <w:r w:rsidR="00F82EFC">
        <w:rPr>
          <w:rFonts w:ascii="Calibri" w:eastAsia="Calibri" w:hAnsi="Calibri" w:cs="Calibri"/>
          <w:b/>
          <w:sz w:val="20"/>
          <w:szCs w:val="20"/>
        </w:rPr>
        <w:t>.1</w:t>
      </w:r>
      <w:r w:rsidRPr="004F5593">
        <w:rPr>
          <w:rFonts w:ascii="Calibri" w:eastAsia="Calibri" w:hAnsi="Calibri" w:cs="Calibri"/>
          <w:b/>
          <w:i/>
          <w:sz w:val="20"/>
          <w:szCs w:val="20"/>
        </w:rPr>
        <w:t>_#</w:t>
      </w:r>
      <w:proofErr w:type="gramStart"/>
      <w:r w:rsidRPr="004F5593">
        <w:rPr>
          <w:rFonts w:ascii="Calibri" w:eastAsia="Calibri" w:hAnsi="Calibri" w:cs="Calibri"/>
          <w:b/>
          <w:i/>
          <w:sz w:val="20"/>
          <w:szCs w:val="20"/>
        </w:rPr>
        <w:t>proveedor.*</w:t>
      </w:r>
      <w:proofErr w:type="gramEnd"/>
      <w:r w:rsidRPr="004F5593">
        <w:rPr>
          <w:rFonts w:ascii="Calibri" w:eastAsia="Calibri" w:hAnsi="Calibri" w:cs="Calibri"/>
          <w:b/>
          <w:i/>
          <w:sz w:val="20"/>
          <w:szCs w:val="20"/>
        </w:rPr>
        <w:t>)</w:t>
      </w:r>
    </w:p>
    <w:p w14:paraId="0DE790A5" w14:textId="77777777" w:rsidR="001C22DF" w:rsidRDefault="001C22DF">
      <w:pPr>
        <w:ind w:right="284" w:hanging="2"/>
        <w:jc w:val="both"/>
        <w:rPr>
          <w:rFonts w:ascii="Calibri" w:eastAsia="Calibri" w:hAnsi="Calibri" w:cs="Calibri"/>
          <w:sz w:val="20"/>
          <w:szCs w:val="20"/>
        </w:rPr>
      </w:pPr>
    </w:p>
    <w:p w14:paraId="07A4CE94" w14:textId="4F392819" w:rsidR="001C22DF" w:rsidRDefault="00000000">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w:t>
      </w:r>
      <w:r>
        <w:rPr>
          <w:rFonts w:ascii="Calibri" w:eastAsia="Calibri" w:hAnsi="Calibri" w:cs="Calibri"/>
          <w:b/>
          <w:color w:val="222222"/>
          <w:sz w:val="20"/>
          <w:szCs w:val="20"/>
          <w:highlight w:val="white"/>
        </w:rPr>
        <w:lastRenderedPageBreak/>
        <w:t>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w:t>
      </w:r>
      <w:r w:rsidR="00D86A2A">
        <w:rPr>
          <w:rFonts w:ascii="Calibri" w:eastAsia="Calibri" w:hAnsi="Calibri" w:cs="Calibri"/>
          <w:b/>
          <w:color w:val="222222"/>
          <w:sz w:val="20"/>
          <w:szCs w:val="20"/>
          <w:highlight w:val="white"/>
        </w:rPr>
        <w:t>_</w:t>
      </w:r>
      <w:r>
        <w:rPr>
          <w:rFonts w:ascii="Calibri" w:eastAsia="Calibri" w:hAnsi="Calibri" w:cs="Calibri"/>
          <w:b/>
          <w:color w:val="222222"/>
          <w:sz w:val="20"/>
          <w:szCs w:val="20"/>
          <w:highlight w:val="white"/>
        </w:rPr>
        <w:t>#</w:t>
      </w:r>
      <w:proofErr w:type="gramStart"/>
      <w:r>
        <w:rPr>
          <w:rFonts w:ascii="Calibri" w:eastAsia="Calibri" w:hAnsi="Calibri" w:cs="Calibri"/>
          <w:b/>
          <w:color w:val="222222"/>
          <w:sz w:val="20"/>
          <w:szCs w:val="20"/>
          <w:highlight w:val="white"/>
        </w:rPr>
        <w:t>proveedor.*</w:t>
      </w:r>
      <w:proofErr w:type="gramEnd"/>
      <w:r>
        <w:rPr>
          <w:rFonts w:ascii="Calibri" w:eastAsia="Calibri" w:hAnsi="Calibri" w:cs="Calibri"/>
          <w:b/>
          <w:color w:val="222222"/>
          <w:sz w:val="20"/>
          <w:szCs w:val="20"/>
          <w:highlight w:val="white"/>
        </w:rPr>
        <w:t>)</w:t>
      </w:r>
    </w:p>
    <w:p w14:paraId="5895C5ED" w14:textId="5300E10D" w:rsidR="001C22DF" w:rsidRDefault="00000000">
      <w:pPr>
        <w:spacing w:before="240" w:after="240" w:line="276" w:lineRule="auto"/>
        <w:ind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0"/>
          <w:szCs w:val="20"/>
          <w:highlight w:val="white"/>
        </w:rPr>
        <w:t>SAT)  a</w:t>
      </w:r>
      <w:proofErr w:type="gramEnd"/>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D86A2A">
        <w:rPr>
          <w:rFonts w:ascii="Calibri" w:eastAsia="Calibri" w:hAnsi="Calibri" w:cs="Calibri"/>
          <w:color w:val="222222"/>
          <w:sz w:val="20"/>
          <w:szCs w:val="20"/>
          <w:highlight w:val="white"/>
        </w:rPr>
        <w:t xml:space="preserve">el punto 14 </w:t>
      </w:r>
      <w:r>
        <w:rPr>
          <w:rFonts w:ascii="Calibri" w:eastAsia="Calibri" w:hAnsi="Calibri" w:cs="Calibri"/>
          <w:color w:val="222222"/>
          <w:sz w:val="20"/>
          <w:szCs w:val="20"/>
          <w:highlight w:val="white"/>
        </w:rPr>
        <w:t xml:space="preserve">del apartado </w:t>
      </w:r>
      <w:r w:rsidR="00D86A2A">
        <w:rPr>
          <w:rFonts w:ascii="Calibri" w:eastAsia="Calibri" w:hAnsi="Calibri" w:cs="Calibri"/>
          <w:color w:val="222222"/>
          <w:sz w:val="20"/>
          <w:szCs w:val="20"/>
          <w:highlight w:val="white"/>
        </w:rPr>
        <w:t>IV. Descalificaciones.</w:t>
      </w:r>
    </w:p>
    <w:p w14:paraId="4A1BA4E7" w14:textId="3B3DDC4C" w:rsidR="004F5593" w:rsidRDefault="00000000" w:rsidP="004F5593">
      <w:pPr>
        <w:numPr>
          <w:ilvl w:val="1"/>
          <w:numId w:val="2"/>
        </w:numPr>
        <w:ind w:left="0" w:right="284" w:hanging="2"/>
        <w:jc w:val="both"/>
        <w:rPr>
          <w:rFonts w:ascii="Calibri" w:eastAsia="Calibri" w:hAnsi="Calibri" w:cs="Calibri"/>
          <w:color w:val="222222"/>
          <w:sz w:val="20"/>
          <w:szCs w:val="20"/>
          <w:highlight w:val="white"/>
        </w:rPr>
      </w:pPr>
      <w:r w:rsidRPr="00F82EFC">
        <w:rPr>
          <w:rFonts w:ascii="Calibri" w:eastAsia="Calibri" w:hAnsi="Calibri" w:cs="Calibri"/>
          <w:b/>
          <w:bCs/>
          <w:color w:val="222222"/>
          <w:sz w:val="20"/>
          <w:szCs w:val="20"/>
          <w:highlight w:val="white"/>
        </w:rPr>
        <w:t>Opinión del Cumplimiento de Obligaciones en materia de Seguridad Social</w:t>
      </w:r>
      <w:r w:rsidRPr="004F5593">
        <w:rPr>
          <w:rFonts w:ascii="Calibri" w:eastAsia="Calibri" w:hAnsi="Calibri" w:cs="Calibri"/>
          <w:color w:val="222222"/>
          <w:sz w:val="20"/>
          <w:szCs w:val="20"/>
          <w:highlight w:val="white"/>
        </w:rPr>
        <w:t>,</w:t>
      </w:r>
      <w:r>
        <w:rPr>
          <w:rFonts w:ascii="Calibri" w:eastAsia="Calibri" w:hAnsi="Calibri" w:cs="Calibri"/>
          <w:color w:val="222222"/>
          <w:sz w:val="20"/>
          <w:szCs w:val="20"/>
          <w:highlight w:val="white"/>
        </w:rPr>
        <w:t xml:space="preserve"> que alude el Acuerdo número: </w:t>
      </w:r>
      <w:r w:rsidRPr="004F5593">
        <w:rPr>
          <w:rFonts w:ascii="Calibri" w:eastAsia="Calibri" w:hAnsi="Calibri" w:cs="Calibri"/>
          <w:color w:val="222222"/>
          <w:sz w:val="20"/>
          <w:szCs w:val="20"/>
          <w:highlight w:val="white"/>
        </w:rPr>
        <w:t>ACDO.AS2.HCT.270422/107.P.DIR</w:t>
      </w:r>
      <w:r>
        <w:rPr>
          <w:rFonts w:ascii="Calibri" w:eastAsia="Calibri" w:hAnsi="Calibri" w:cs="Calibri"/>
          <w:color w:val="222222"/>
          <w:sz w:val="20"/>
          <w:szCs w:val="20"/>
          <w:highlight w:val="white"/>
        </w:rPr>
        <w:t xml:space="preserve">, dictado por el </w:t>
      </w:r>
      <w:r w:rsidRPr="00F82EFC">
        <w:rPr>
          <w:rFonts w:ascii="Calibri" w:eastAsia="Calibri" w:hAnsi="Calibri" w:cs="Calibri"/>
          <w:b/>
          <w:bCs/>
          <w:color w:val="222222"/>
          <w:sz w:val="20"/>
          <w:szCs w:val="20"/>
          <w:highlight w:val="white"/>
        </w:rPr>
        <w:t>H. Consejo Técnico del Instituto Mexicano del Seguro Social</w:t>
      </w:r>
      <w:r>
        <w:rPr>
          <w:rFonts w:ascii="Calibri" w:eastAsia="Calibri" w:hAnsi="Calibri" w:cs="Calibri"/>
          <w:color w:val="222222"/>
          <w:sz w:val="20"/>
          <w:szCs w:val="20"/>
          <w:highlight w:val="white"/>
        </w:rPr>
        <w:t xml:space="preserve">, con una fecha de expedición no mayor a </w:t>
      </w:r>
      <w:r w:rsidRPr="004F5593">
        <w:rPr>
          <w:rFonts w:ascii="Calibri" w:eastAsia="Calibri" w:hAnsi="Calibri" w:cs="Calibri"/>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w:t>
      </w:r>
      <w:r w:rsidR="00F82EFC">
        <w:rPr>
          <w:rFonts w:ascii="Calibri" w:eastAsia="Calibri" w:hAnsi="Calibri" w:cs="Calibri"/>
          <w:color w:val="222222"/>
          <w:sz w:val="20"/>
          <w:szCs w:val="20"/>
          <w:highlight w:val="white"/>
        </w:rPr>
        <w:t xml:space="preserve"> </w:t>
      </w:r>
      <w:r w:rsidR="00F82EFC">
        <w:rPr>
          <w:rFonts w:ascii="Calibri" w:eastAsia="Calibri" w:hAnsi="Calibri" w:cs="Calibri"/>
          <w:b/>
          <w:color w:val="222222"/>
          <w:sz w:val="20"/>
          <w:szCs w:val="20"/>
          <w:highlight w:val="white"/>
        </w:rPr>
        <w:t>(2.3</w:t>
      </w:r>
      <w:r w:rsidR="00D86A2A">
        <w:rPr>
          <w:rFonts w:ascii="Calibri" w:eastAsia="Calibri" w:hAnsi="Calibri" w:cs="Calibri"/>
          <w:b/>
          <w:color w:val="222222"/>
          <w:sz w:val="20"/>
          <w:szCs w:val="20"/>
          <w:highlight w:val="white"/>
        </w:rPr>
        <w:t>_</w:t>
      </w:r>
      <w:r w:rsidR="00F82EFC">
        <w:rPr>
          <w:rFonts w:ascii="Calibri" w:eastAsia="Calibri" w:hAnsi="Calibri" w:cs="Calibri"/>
          <w:b/>
          <w:color w:val="222222"/>
          <w:sz w:val="20"/>
          <w:szCs w:val="20"/>
          <w:highlight w:val="white"/>
        </w:rPr>
        <w:t>#</w:t>
      </w:r>
      <w:proofErr w:type="gramStart"/>
      <w:r w:rsidR="00F82EFC">
        <w:rPr>
          <w:rFonts w:ascii="Calibri" w:eastAsia="Calibri" w:hAnsi="Calibri" w:cs="Calibri"/>
          <w:b/>
          <w:color w:val="222222"/>
          <w:sz w:val="20"/>
          <w:szCs w:val="20"/>
          <w:highlight w:val="white"/>
        </w:rPr>
        <w:t>proveedor.*</w:t>
      </w:r>
      <w:proofErr w:type="gramEnd"/>
      <w:r w:rsidR="00F82EFC">
        <w:rPr>
          <w:rFonts w:ascii="Calibri" w:eastAsia="Calibri" w:hAnsi="Calibri" w:cs="Calibri"/>
          <w:b/>
          <w:color w:val="222222"/>
          <w:sz w:val="20"/>
          <w:szCs w:val="20"/>
          <w:highlight w:val="white"/>
        </w:rPr>
        <w:t>)</w:t>
      </w:r>
      <w:r>
        <w:rPr>
          <w:rFonts w:ascii="Calibri" w:eastAsia="Calibri" w:hAnsi="Calibri" w:cs="Calibri"/>
          <w:color w:val="222222"/>
          <w:sz w:val="20"/>
          <w:szCs w:val="20"/>
          <w:highlight w:val="white"/>
        </w:rPr>
        <w:t xml:space="preserve">. </w:t>
      </w:r>
    </w:p>
    <w:p w14:paraId="7EC9A78D" w14:textId="4BAD156C" w:rsidR="001C22DF" w:rsidRDefault="00000000">
      <w:pPr>
        <w:shd w:val="clear" w:color="auto" w:fill="FFFFFF"/>
        <w:spacing w:before="240" w:after="240" w:line="276" w:lineRule="auto"/>
        <w:ind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26AFD6C4" w14:textId="35C3FFEC" w:rsidR="004F5593" w:rsidRDefault="00000000" w:rsidP="00F82EFC">
      <w:pPr>
        <w:numPr>
          <w:ilvl w:val="1"/>
          <w:numId w:val="2"/>
        </w:numPr>
        <w:ind w:left="0" w:right="284" w:hanging="2"/>
        <w:jc w:val="both"/>
        <w:rPr>
          <w:rFonts w:ascii="Calibri" w:eastAsia="Calibri" w:hAnsi="Calibri" w:cs="Calibri"/>
          <w:color w:val="222222"/>
          <w:sz w:val="20"/>
          <w:szCs w:val="20"/>
          <w:highlight w:val="white"/>
        </w:rPr>
      </w:pPr>
      <w:r w:rsidRPr="00F82EFC">
        <w:rPr>
          <w:rFonts w:ascii="Calibri" w:eastAsia="Calibri" w:hAnsi="Calibri" w:cs="Calibri"/>
          <w:b/>
          <w:bCs/>
          <w:color w:val="222222"/>
          <w:sz w:val="20"/>
          <w:szCs w:val="20"/>
          <w:highlight w:val="white"/>
        </w:rPr>
        <w:t>Constancia de situación fiscal en materia de aportaciones patronales y entero de descuentos</w:t>
      </w:r>
      <w:r w:rsidRPr="00F82EFC">
        <w:rPr>
          <w:rFonts w:ascii="Calibri" w:eastAsia="Calibri" w:hAnsi="Calibri" w:cs="Calibri"/>
          <w:color w:val="222222"/>
          <w:sz w:val="20"/>
          <w:szCs w:val="20"/>
          <w:highlight w:val="white"/>
        </w:rPr>
        <w:t xml:space="preserve">, y que la misma señale que no se identificaron adeudos y se encuentra al corriente de sus obligaciones, con una fecha de expedición </w:t>
      </w:r>
      <w:r w:rsidRPr="00F82EFC">
        <w:rPr>
          <w:rFonts w:ascii="Calibri" w:eastAsia="Calibri" w:hAnsi="Calibri" w:cs="Calibri"/>
          <w:b/>
          <w:bCs/>
          <w:color w:val="222222"/>
          <w:sz w:val="20"/>
          <w:szCs w:val="20"/>
          <w:highlight w:val="white"/>
        </w:rPr>
        <w:t>no mayor a 30 días naturales</w:t>
      </w:r>
      <w:r w:rsidRPr="00F82EFC">
        <w:rPr>
          <w:rFonts w:ascii="Calibri" w:eastAsia="Calibri" w:hAnsi="Calibri" w:cs="Calibri"/>
          <w:color w:val="222222"/>
          <w:sz w:val="20"/>
          <w:szCs w:val="20"/>
          <w:highlight w:val="white"/>
        </w:rPr>
        <w:t xml:space="preserve"> anteriores contados a partir del acto de apertura de la presente licitación, conforme al “Acuerdo del H. Consejo de Administración del </w:t>
      </w:r>
      <w:r w:rsidRPr="00F82EFC">
        <w:rPr>
          <w:rFonts w:ascii="Calibri" w:eastAsia="Calibri" w:hAnsi="Calibri" w:cs="Calibri"/>
          <w:b/>
          <w:bCs/>
          <w:color w:val="222222"/>
          <w:sz w:val="20"/>
          <w:szCs w:val="20"/>
          <w:highlight w:val="white"/>
        </w:rPr>
        <w:t xml:space="preserve">Instituto del Fondo Nacional de la Vivienda para los Trabajadores </w:t>
      </w:r>
      <w:r w:rsidRPr="00F82EFC">
        <w:rPr>
          <w:rFonts w:ascii="Calibri" w:eastAsia="Calibri" w:hAnsi="Calibri" w:cs="Calibri"/>
          <w:color w:val="222222"/>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r w:rsidR="00F82EFC">
        <w:rPr>
          <w:rFonts w:ascii="Calibri" w:eastAsia="Calibri" w:hAnsi="Calibri" w:cs="Calibri"/>
          <w:color w:val="222222"/>
          <w:sz w:val="20"/>
          <w:szCs w:val="20"/>
          <w:highlight w:val="white"/>
        </w:rPr>
        <w:t xml:space="preserve"> </w:t>
      </w:r>
      <w:r w:rsidR="00F82EFC">
        <w:rPr>
          <w:rFonts w:ascii="Calibri" w:eastAsia="Calibri" w:hAnsi="Calibri" w:cs="Calibri"/>
          <w:b/>
          <w:color w:val="222222"/>
          <w:sz w:val="20"/>
          <w:szCs w:val="20"/>
          <w:highlight w:val="white"/>
        </w:rPr>
        <w:t>(2.4</w:t>
      </w:r>
      <w:r w:rsidR="00D86A2A">
        <w:rPr>
          <w:rFonts w:ascii="Calibri" w:eastAsia="Calibri" w:hAnsi="Calibri" w:cs="Calibri"/>
          <w:b/>
          <w:color w:val="222222"/>
          <w:sz w:val="20"/>
          <w:szCs w:val="20"/>
          <w:highlight w:val="white"/>
        </w:rPr>
        <w:t>_</w:t>
      </w:r>
      <w:r w:rsidR="00F82EFC">
        <w:rPr>
          <w:rFonts w:ascii="Calibri" w:eastAsia="Calibri" w:hAnsi="Calibri" w:cs="Calibri"/>
          <w:b/>
          <w:color w:val="222222"/>
          <w:sz w:val="20"/>
          <w:szCs w:val="20"/>
          <w:highlight w:val="white"/>
        </w:rPr>
        <w:t>#proveedor.*)</w:t>
      </w:r>
      <w:r w:rsidRPr="00F82EFC">
        <w:rPr>
          <w:rFonts w:ascii="Calibri" w:eastAsia="Calibri" w:hAnsi="Calibri" w:cs="Calibri"/>
          <w:color w:val="222222"/>
          <w:sz w:val="20"/>
          <w:szCs w:val="20"/>
          <w:highlight w:val="white"/>
        </w:rPr>
        <w:t xml:space="preserve">. </w:t>
      </w:r>
    </w:p>
    <w:p w14:paraId="192DBEA4" w14:textId="04D97D7D" w:rsidR="001C22DF" w:rsidRDefault="00000000">
      <w:pPr>
        <w:shd w:val="clear" w:color="auto" w:fill="FFFFFF"/>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AF75B25" w14:textId="5B6A2E68" w:rsidR="001C22DF" w:rsidRDefault="00000000" w:rsidP="00F82EFC">
      <w:pPr>
        <w:numPr>
          <w:ilvl w:val="1"/>
          <w:numId w:val="2"/>
        </w:numPr>
        <w:ind w:left="0" w:right="284" w:hanging="2"/>
        <w:jc w:val="both"/>
        <w:rPr>
          <w:rFonts w:ascii="Calibri" w:eastAsia="Calibri" w:hAnsi="Calibri" w:cs="Calibri"/>
          <w:b/>
          <w:bCs/>
          <w:color w:val="222222"/>
          <w:sz w:val="20"/>
          <w:szCs w:val="20"/>
          <w:highlight w:val="white"/>
        </w:rPr>
      </w:pPr>
      <w:r w:rsidRPr="00F82EFC">
        <w:rPr>
          <w:rFonts w:ascii="Calibri" w:eastAsia="Calibri" w:hAnsi="Calibri" w:cs="Calibri"/>
          <w:color w:val="222222"/>
          <w:sz w:val="20"/>
          <w:szCs w:val="20"/>
          <w:highlight w:val="white"/>
        </w:rPr>
        <w:t>Carta del fabricante o distribuidor mayorista, en la que manifieste que responderá para la aplicación de garantías de fábrica, mano de obra, componentes y/o refacciones, por defectos de fabricación y/o vicios ocultos de los bienes ofertados por el participante</w:t>
      </w:r>
      <w:r w:rsidR="00D86A2A">
        <w:rPr>
          <w:rFonts w:ascii="Calibri" w:eastAsia="Calibri" w:hAnsi="Calibri" w:cs="Calibri"/>
          <w:color w:val="222222"/>
          <w:sz w:val="20"/>
          <w:szCs w:val="20"/>
          <w:highlight w:val="white"/>
        </w:rPr>
        <w:t>,</w:t>
      </w:r>
      <w:r w:rsidRPr="00F82EFC">
        <w:rPr>
          <w:rFonts w:ascii="Calibri" w:eastAsia="Calibri" w:hAnsi="Calibri" w:cs="Calibri"/>
          <w:color w:val="222222"/>
          <w:sz w:val="20"/>
          <w:szCs w:val="20"/>
          <w:highlight w:val="white"/>
        </w:rPr>
        <w:t xml:space="preserve"> firmada por el representante legal, por los períodos señalados en el anexo I, a entera satisfacción de Gobierno del Estado. </w:t>
      </w:r>
      <w:r w:rsidR="00F82EFC">
        <w:rPr>
          <w:rFonts w:ascii="Calibri" w:eastAsia="Calibri" w:hAnsi="Calibri" w:cs="Calibri"/>
          <w:b/>
          <w:color w:val="222222"/>
          <w:sz w:val="20"/>
          <w:szCs w:val="20"/>
          <w:highlight w:val="white"/>
        </w:rPr>
        <w:t>(2.5</w:t>
      </w:r>
      <w:r w:rsidR="00D86A2A">
        <w:rPr>
          <w:rFonts w:ascii="Calibri" w:eastAsia="Calibri" w:hAnsi="Calibri" w:cs="Calibri"/>
          <w:b/>
          <w:color w:val="222222"/>
          <w:sz w:val="20"/>
          <w:szCs w:val="20"/>
          <w:highlight w:val="white"/>
        </w:rPr>
        <w:t>_</w:t>
      </w:r>
      <w:r w:rsidR="00F82EFC">
        <w:rPr>
          <w:rFonts w:ascii="Calibri" w:eastAsia="Calibri" w:hAnsi="Calibri" w:cs="Calibri"/>
          <w:b/>
          <w:color w:val="222222"/>
          <w:sz w:val="20"/>
          <w:szCs w:val="20"/>
          <w:highlight w:val="white"/>
        </w:rPr>
        <w:t>#</w:t>
      </w:r>
      <w:proofErr w:type="gramStart"/>
      <w:r w:rsidR="00F82EFC">
        <w:rPr>
          <w:rFonts w:ascii="Calibri" w:eastAsia="Calibri" w:hAnsi="Calibri" w:cs="Calibri"/>
          <w:b/>
          <w:color w:val="222222"/>
          <w:sz w:val="20"/>
          <w:szCs w:val="20"/>
          <w:highlight w:val="white"/>
        </w:rPr>
        <w:t>proveedor.*</w:t>
      </w:r>
      <w:proofErr w:type="gramEnd"/>
      <w:r w:rsidR="00F82EFC">
        <w:rPr>
          <w:rFonts w:ascii="Calibri" w:eastAsia="Calibri" w:hAnsi="Calibri" w:cs="Calibri"/>
          <w:b/>
          <w:color w:val="222222"/>
          <w:sz w:val="20"/>
          <w:szCs w:val="20"/>
          <w:highlight w:val="white"/>
        </w:rPr>
        <w:t>)</w:t>
      </w:r>
    </w:p>
    <w:p w14:paraId="79044181" w14:textId="77777777" w:rsidR="00F82EFC" w:rsidRPr="0062160D" w:rsidRDefault="00F82EFC" w:rsidP="00F82EFC">
      <w:pPr>
        <w:ind w:right="284" w:firstLine="0"/>
        <w:jc w:val="both"/>
        <w:rPr>
          <w:rFonts w:ascii="Calibri" w:eastAsia="Calibri" w:hAnsi="Calibri" w:cs="Calibri"/>
          <w:b/>
          <w:bCs/>
          <w:color w:val="222222"/>
          <w:sz w:val="20"/>
          <w:szCs w:val="20"/>
          <w:highlight w:val="white"/>
        </w:rPr>
      </w:pPr>
    </w:p>
    <w:p w14:paraId="6791C2B6" w14:textId="6B82DBF2" w:rsidR="00F82EFC" w:rsidRPr="00D86A2A" w:rsidRDefault="00000000" w:rsidP="00F82EFC">
      <w:pPr>
        <w:numPr>
          <w:ilvl w:val="1"/>
          <w:numId w:val="2"/>
        </w:numPr>
        <w:ind w:left="0" w:right="284" w:hanging="2"/>
        <w:jc w:val="both"/>
        <w:rPr>
          <w:rFonts w:ascii="Calibri" w:eastAsia="Calibri" w:hAnsi="Calibri" w:cs="Calibri"/>
          <w:b/>
          <w:bCs/>
          <w:color w:val="222222"/>
          <w:sz w:val="20"/>
          <w:szCs w:val="20"/>
          <w:highlight w:val="white"/>
        </w:rPr>
      </w:pPr>
      <w:r w:rsidRPr="00F82EFC">
        <w:rPr>
          <w:rFonts w:ascii="Calibri" w:eastAsia="Calibri" w:hAnsi="Calibri" w:cs="Calibri"/>
          <w:b/>
          <w:bCs/>
          <w:color w:val="222222"/>
          <w:sz w:val="20"/>
          <w:szCs w:val="20"/>
          <w:highlight w:val="white"/>
        </w:rPr>
        <w:t>Anexo AB</w:t>
      </w:r>
      <w:r w:rsidRPr="00F82EFC">
        <w:rPr>
          <w:rFonts w:ascii="Calibri" w:eastAsia="Calibri" w:hAnsi="Calibri" w:cs="Calibri"/>
          <w:color w:val="222222"/>
          <w:sz w:val="20"/>
          <w:szCs w:val="20"/>
          <w:highlight w:val="white"/>
        </w:rPr>
        <w:t xml:space="preserve"> con los puntos solicitados según participe, preferentemente en hoja membretada del participante, con nombre y firma del representante o apoderado legal acreditado. </w:t>
      </w:r>
      <w:r w:rsidR="00F82EFC">
        <w:rPr>
          <w:rFonts w:ascii="Calibri" w:eastAsia="Calibri" w:hAnsi="Calibri" w:cs="Calibri"/>
          <w:b/>
          <w:color w:val="222222"/>
          <w:sz w:val="20"/>
          <w:szCs w:val="20"/>
          <w:highlight w:val="white"/>
        </w:rPr>
        <w:t>(2.6</w:t>
      </w:r>
      <w:r w:rsidR="00D86A2A">
        <w:rPr>
          <w:rFonts w:ascii="Calibri" w:eastAsia="Calibri" w:hAnsi="Calibri" w:cs="Calibri"/>
          <w:b/>
          <w:color w:val="222222"/>
          <w:sz w:val="20"/>
          <w:szCs w:val="20"/>
          <w:highlight w:val="white"/>
        </w:rPr>
        <w:t>_</w:t>
      </w:r>
      <w:r w:rsidR="00F82EFC">
        <w:rPr>
          <w:rFonts w:ascii="Calibri" w:eastAsia="Calibri" w:hAnsi="Calibri" w:cs="Calibri"/>
          <w:b/>
          <w:color w:val="222222"/>
          <w:sz w:val="20"/>
          <w:szCs w:val="20"/>
          <w:highlight w:val="white"/>
        </w:rPr>
        <w:t>#</w:t>
      </w:r>
      <w:proofErr w:type="gramStart"/>
      <w:r w:rsidR="00F82EFC">
        <w:rPr>
          <w:rFonts w:ascii="Calibri" w:eastAsia="Calibri" w:hAnsi="Calibri" w:cs="Calibri"/>
          <w:b/>
          <w:color w:val="222222"/>
          <w:sz w:val="20"/>
          <w:szCs w:val="20"/>
          <w:highlight w:val="white"/>
        </w:rPr>
        <w:t>proveedor.*</w:t>
      </w:r>
      <w:proofErr w:type="gramEnd"/>
      <w:r w:rsidR="00F82EFC">
        <w:rPr>
          <w:rFonts w:ascii="Calibri" w:eastAsia="Calibri" w:hAnsi="Calibri" w:cs="Calibri"/>
          <w:b/>
          <w:color w:val="222222"/>
          <w:sz w:val="20"/>
          <w:szCs w:val="20"/>
          <w:highlight w:val="white"/>
        </w:rPr>
        <w:t>)</w:t>
      </w:r>
    </w:p>
    <w:p w14:paraId="46C59A66" w14:textId="77777777" w:rsidR="00D86A2A" w:rsidRPr="00D86A2A" w:rsidRDefault="00D86A2A" w:rsidP="00D86A2A">
      <w:pPr>
        <w:ind w:right="284" w:firstLine="0"/>
        <w:jc w:val="both"/>
        <w:rPr>
          <w:rFonts w:ascii="Calibri" w:eastAsia="Calibri" w:hAnsi="Calibri" w:cs="Calibri"/>
          <w:b/>
          <w:bCs/>
          <w:color w:val="222222"/>
          <w:sz w:val="20"/>
          <w:szCs w:val="20"/>
          <w:highlight w:val="white"/>
        </w:rPr>
      </w:pPr>
    </w:p>
    <w:p w14:paraId="7A609314" w14:textId="306657F1" w:rsidR="0062160D" w:rsidRDefault="00D86A2A" w:rsidP="0062160D">
      <w:pPr>
        <w:numPr>
          <w:ilvl w:val="1"/>
          <w:numId w:val="2"/>
        </w:numPr>
        <w:ind w:left="0" w:right="284" w:hanging="2"/>
        <w:jc w:val="both"/>
        <w:rPr>
          <w:rFonts w:ascii="Calibri" w:eastAsia="Calibri" w:hAnsi="Calibri" w:cs="Calibri"/>
          <w:b/>
          <w:bCs/>
          <w:color w:val="222222"/>
          <w:sz w:val="20"/>
          <w:szCs w:val="20"/>
          <w:highlight w:val="white"/>
        </w:rPr>
      </w:pPr>
      <w:r w:rsidRPr="00D86A2A">
        <w:rPr>
          <w:rFonts w:ascii="Calibri" w:eastAsia="Calibri" w:hAnsi="Calibri" w:cs="Calibri"/>
          <w:sz w:val="20"/>
          <w:szCs w:val="20"/>
        </w:rPr>
        <w:t>Carta compromiso antisoborno en hoja membretada y firmada por el representante o apoderado legal acreditado</w:t>
      </w:r>
      <w:r>
        <w:rPr>
          <w:rFonts w:ascii="Calibri" w:eastAsia="Calibri" w:hAnsi="Calibri" w:cs="Calibri"/>
          <w:sz w:val="20"/>
          <w:szCs w:val="20"/>
        </w:rPr>
        <w:t xml:space="preserve"> </w:t>
      </w:r>
      <w:r w:rsidRPr="00D86A2A">
        <w:rPr>
          <w:rFonts w:ascii="Calibri" w:eastAsia="Calibri" w:hAnsi="Calibri" w:cs="Calibri"/>
          <w:b/>
          <w:bCs/>
          <w:sz w:val="20"/>
          <w:szCs w:val="20"/>
        </w:rPr>
        <w:t>(Anexo X)</w:t>
      </w:r>
      <w:r>
        <w:rPr>
          <w:rFonts w:ascii="Calibri" w:eastAsia="Calibri" w:hAnsi="Calibri" w:cs="Calibri"/>
          <w:sz w:val="20"/>
          <w:szCs w:val="20"/>
        </w:rPr>
        <w:t xml:space="preserve"> </w:t>
      </w:r>
      <w:r w:rsidRPr="00D86A2A">
        <w:rPr>
          <w:rFonts w:ascii="Calibri" w:eastAsia="Calibri" w:hAnsi="Calibri" w:cs="Calibri"/>
          <w:b/>
          <w:bCs/>
          <w:sz w:val="20"/>
          <w:szCs w:val="20"/>
        </w:rPr>
        <w:t>(2.7</w:t>
      </w:r>
      <w:r>
        <w:rPr>
          <w:rFonts w:ascii="Calibri" w:eastAsia="Calibri" w:hAnsi="Calibri" w:cs="Calibri"/>
          <w:b/>
          <w:bCs/>
          <w:sz w:val="20"/>
          <w:szCs w:val="20"/>
        </w:rPr>
        <w:t>_</w:t>
      </w:r>
      <w:r w:rsidRPr="00D86A2A">
        <w:rPr>
          <w:rFonts w:ascii="Calibri" w:eastAsia="Calibri" w:hAnsi="Calibri" w:cs="Calibri"/>
          <w:b/>
          <w:bCs/>
          <w:sz w:val="20"/>
          <w:szCs w:val="20"/>
        </w:rPr>
        <w:t>#proveedor)</w:t>
      </w:r>
      <w:r w:rsidRPr="00D86A2A">
        <w:rPr>
          <w:rFonts w:ascii="Calibri" w:eastAsia="Calibri" w:hAnsi="Calibri" w:cs="Calibri"/>
          <w:sz w:val="20"/>
          <w:szCs w:val="20"/>
        </w:rPr>
        <w:t>.</w:t>
      </w:r>
      <w:bookmarkEnd w:id="2"/>
    </w:p>
    <w:p w14:paraId="5937449E" w14:textId="77777777" w:rsidR="0062160D" w:rsidRDefault="0062160D" w:rsidP="0062160D">
      <w:pPr>
        <w:pStyle w:val="Prrafodelista"/>
        <w:rPr>
          <w:rFonts w:ascii="Calibri" w:eastAsia="Calibri" w:hAnsi="Calibri" w:cs="Calibri"/>
          <w:b/>
          <w:bCs/>
          <w:color w:val="222222"/>
          <w:sz w:val="20"/>
          <w:szCs w:val="20"/>
          <w:highlight w:val="white"/>
        </w:rPr>
      </w:pPr>
    </w:p>
    <w:p w14:paraId="6D11FA7D" w14:textId="674AC2FB" w:rsidR="0062160D" w:rsidRDefault="0062160D" w:rsidP="0062160D">
      <w:pPr>
        <w:numPr>
          <w:ilvl w:val="1"/>
          <w:numId w:val="2"/>
        </w:numPr>
        <w:ind w:left="0" w:right="284" w:hanging="2"/>
        <w:jc w:val="both"/>
        <w:rPr>
          <w:rFonts w:ascii="Calibri" w:eastAsia="Calibri" w:hAnsi="Calibri" w:cs="Calibri"/>
          <w:sz w:val="20"/>
          <w:szCs w:val="20"/>
        </w:rPr>
      </w:pPr>
      <w:bookmarkStart w:id="3" w:name="_Hlk159421055"/>
      <w:r w:rsidRPr="0062160D">
        <w:rPr>
          <w:rFonts w:ascii="Calibri" w:eastAsia="Calibri" w:hAnsi="Calibri" w:cs="Calibri"/>
          <w:sz w:val="20"/>
          <w:szCs w:val="20"/>
        </w:rPr>
        <w:t>Catálogo de los bienes ofertados, mismo que deberá contener como mínimo la siguiente información: Imagen, ficha técnica, marca</w:t>
      </w:r>
      <w:r>
        <w:rPr>
          <w:rFonts w:ascii="Calibri" w:eastAsia="Calibri" w:hAnsi="Calibri" w:cs="Calibri"/>
          <w:sz w:val="20"/>
          <w:szCs w:val="20"/>
        </w:rPr>
        <w:t xml:space="preserve"> y</w:t>
      </w:r>
      <w:r w:rsidRPr="0062160D">
        <w:rPr>
          <w:rFonts w:ascii="Calibri" w:eastAsia="Calibri" w:hAnsi="Calibri" w:cs="Calibri"/>
          <w:sz w:val="20"/>
          <w:szCs w:val="20"/>
        </w:rPr>
        <w:t xml:space="preserve"> modelo</w:t>
      </w:r>
      <w:r>
        <w:rPr>
          <w:rFonts w:ascii="Calibri" w:eastAsia="Calibri" w:hAnsi="Calibri" w:cs="Calibri"/>
          <w:sz w:val="20"/>
          <w:szCs w:val="20"/>
        </w:rPr>
        <w:t xml:space="preserve"> ofertados </w:t>
      </w:r>
      <w:r w:rsidRPr="0062160D">
        <w:rPr>
          <w:rFonts w:ascii="Calibri" w:eastAsia="Calibri" w:hAnsi="Calibri" w:cs="Calibri"/>
          <w:b/>
          <w:bCs/>
          <w:sz w:val="20"/>
          <w:szCs w:val="20"/>
        </w:rPr>
        <w:t>(</w:t>
      </w:r>
      <w:r>
        <w:rPr>
          <w:rFonts w:ascii="Calibri" w:eastAsia="Calibri" w:hAnsi="Calibri" w:cs="Calibri"/>
          <w:b/>
          <w:bCs/>
          <w:sz w:val="20"/>
          <w:szCs w:val="20"/>
        </w:rPr>
        <w:t>2.8_#proveedor</w:t>
      </w:r>
      <w:r w:rsidRPr="0062160D">
        <w:rPr>
          <w:rFonts w:ascii="Calibri" w:eastAsia="Calibri" w:hAnsi="Calibri" w:cs="Calibri"/>
          <w:b/>
          <w:bCs/>
          <w:sz w:val="20"/>
          <w:szCs w:val="20"/>
        </w:rPr>
        <w:t>)</w:t>
      </w:r>
      <w:r>
        <w:rPr>
          <w:rFonts w:ascii="Calibri" w:eastAsia="Calibri" w:hAnsi="Calibri" w:cs="Calibri"/>
          <w:sz w:val="20"/>
          <w:szCs w:val="20"/>
        </w:rPr>
        <w:t>.</w:t>
      </w:r>
    </w:p>
    <w:p w14:paraId="22E20099" w14:textId="77777777" w:rsidR="0062160D" w:rsidRDefault="0062160D" w:rsidP="0062160D">
      <w:pPr>
        <w:ind w:right="284" w:firstLine="0"/>
        <w:jc w:val="both"/>
        <w:rPr>
          <w:rFonts w:ascii="Calibri" w:eastAsia="Calibri" w:hAnsi="Calibri" w:cs="Calibri"/>
          <w:sz w:val="20"/>
          <w:szCs w:val="20"/>
        </w:rPr>
      </w:pPr>
    </w:p>
    <w:p w14:paraId="36B27541" w14:textId="7F9110B2" w:rsidR="0062160D" w:rsidRDefault="0062160D" w:rsidP="0062160D">
      <w:pPr>
        <w:ind w:right="284" w:firstLine="0"/>
        <w:jc w:val="both"/>
        <w:rPr>
          <w:rFonts w:ascii="Calibri" w:eastAsia="Calibri" w:hAnsi="Calibri" w:cs="Calibri"/>
          <w:sz w:val="20"/>
          <w:szCs w:val="20"/>
        </w:rPr>
      </w:pPr>
      <w:r w:rsidRPr="0062160D">
        <w:rPr>
          <w:rFonts w:ascii="Calibri" w:eastAsia="Calibri" w:hAnsi="Calibri" w:cs="Calibri"/>
          <w:sz w:val="20"/>
          <w:szCs w:val="20"/>
        </w:rPr>
        <w:t>Se aclara que, si entre la descripción de la oferta técnica y lo expresado en el catálogo de</w:t>
      </w:r>
      <w:r>
        <w:rPr>
          <w:rFonts w:ascii="Calibri" w:eastAsia="Calibri" w:hAnsi="Calibri" w:cs="Calibri"/>
          <w:sz w:val="20"/>
          <w:szCs w:val="20"/>
        </w:rPr>
        <w:t>l</w:t>
      </w:r>
      <w:r w:rsidRPr="0062160D">
        <w:rPr>
          <w:rFonts w:ascii="Calibri" w:eastAsia="Calibri" w:hAnsi="Calibri" w:cs="Calibri"/>
          <w:sz w:val="20"/>
          <w:szCs w:val="20"/>
        </w:rPr>
        <w:t xml:space="preserve"> producto existen datos contradictorios entre sí, quedará descalificado en la partida respectiva.</w:t>
      </w:r>
    </w:p>
    <w:p w14:paraId="11993AEC" w14:textId="77777777" w:rsidR="0062160D" w:rsidRDefault="0062160D" w:rsidP="0062160D">
      <w:pPr>
        <w:ind w:right="284" w:firstLine="0"/>
        <w:jc w:val="both"/>
        <w:rPr>
          <w:rFonts w:ascii="Calibri" w:eastAsia="Calibri" w:hAnsi="Calibri" w:cs="Calibri"/>
          <w:sz w:val="20"/>
          <w:szCs w:val="20"/>
        </w:rPr>
      </w:pPr>
    </w:p>
    <w:p w14:paraId="5701DB67" w14:textId="167E1FA7" w:rsidR="0062160D" w:rsidRDefault="0062160D" w:rsidP="0062160D">
      <w:pPr>
        <w:ind w:right="284" w:firstLine="0"/>
        <w:jc w:val="both"/>
        <w:rPr>
          <w:rFonts w:ascii="Calibri" w:eastAsia="Calibri" w:hAnsi="Calibri" w:cs="Calibri"/>
          <w:sz w:val="20"/>
          <w:szCs w:val="20"/>
        </w:rPr>
      </w:pPr>
      <w:r w:rsidRPr="0062160D">
        <w:rPr>
          <w:rFonts w:ascii="Calibri" w:eastAsia="Calibri" w:hAnsi="Calibri" w:cs="Calibri"/>
          <w:sz w:val="20"/>
          <w:szCs w:val="20"/>
        </w:rPr>
        <w:lastRenderedPageBreak/>
        <w:t>En caso de que el catálogo presentado se encuentre en un idioma distinto al español, deberá presentarse con su traducción simple al idioma español.</w:t>
      </w:r>
      <w:bookmarkEnd w:id="3"/>
    </w:p>
    <w:p w14:paraId="016F0A90" w14:textId="77777777" w:rsidR="0062160D" w:rsidRPr="0062160D" w:rsidRDefault="0062160D" w:rsidP="0062160D">
      <w:pPr>
        <w:ind w:right="284" w:firstLine="0"/>
        <w:jc w:val="both"/>
        <w:rPr>
          <w:rFonts w:ascii="Calibri" w:eastAsia="Calibri" w:hAnsi="Calibri" w:cs="Calibri"/>
          <w:sz w:val="20"/>
          <w:szCs w:val="20"/>
        </w:rPr>
      </w:pPr>
    </w:p>
    <w:p w14:paraId="2F0D8115" w14:textId="77777777" w:rsidR="001C22DF" w:rsidRDefault="00000000">
      <w:pPr>
        <w:pBdr>
          <w:top w:val="nil"/>
          <w:left w:val="nil"/>
          <w:bottom w:val="nil"/>
          <w:right w:val="nil"/>
          <w:between w:val="nil"/>
        </w:pBdr>
        <w:ind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341DC684" w14:textId="77777777" w:rsidR="001C22DF" w:rsidRDefault="00000000">
      <w:pPr>
        <w:numPr>
          <w:ilvl w:val="0"/>
          <w:numId w:val="8"/>
        </w:numPr>
        <w:pBdr>
          <w:top w:val="nil"/>
          <w:left w:val="nil"/>
          <w:bottom w:val="nil"/>
          <w:right w:val="nil"/>
          <w:between w:val="nil"/>
        </w:pBdr>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0C0513E0" w14:textId="77777777" w:rsidR="00F82EFC" w:rsidRDefault="00F82EFC" w:rsidP="00F82EFC">
      <w:pPr>
        <w:pBdr>
          <w:top w:val="nil"/>
          <w:left w:val="nil"/>
          <w:bottom w:val="nil"/>
          <w:right w:val="nil"/>
          <w:between w:val="nil"/>
        </w:pBdr>
        <w:ind w:right="284" w:firstLine="0"/>
        <w:jc w:val="both"/>
        <w:rPr>
          <w:rFonts w:ascii="Calibri" w:eastAsia="Calibri" w:hAnsi="Calibri" w:cs="Calibri"/>
          <w:color w:val="000000"/>
          <w:sz w:val="20"/>
          <w:szCs w:val="20"/>
        </w:rPr>
      </w:pPr>
    </w:p>
    <w:p w14:paraId="75557F28" w14:textId="7657170E" w:rsidR="001C22DF" w:rsidRDefault="00000000">
      <w:pPr>
        <w:numPr>
          <w:ilvl w:val="0"/>
          <w:numId w:val="8"/>
        </w:numPr>
        <w:pBdr>
          <w:top w:val="nil"/>
          <w:left w:val="nil"/>
          <w:bottom w:val="nil"/>
          <w:right w:val="nil"/>
          <w:between w:val="nil"/>
        </w:pBdr>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w:t>
      </w:r>
      <w:proofErr w:type="gramStart"/>
      <w:r>
        <w:rPr>
          <w:rFonts w:ascii="Calibri" w:eastAsia="Calibri" w:hAnsi="Calibri" w:cs="Calibri"/>
          <w:color w:val="000000"/>
          <w:sz w:val="20"/>
          <w:szCs w:val="20"/>
        </w:rPr>
        <w:t>de acuerdo a</w:t>
      </w:r>
      <w:proofErr w:type="gramEnd"/>
      <w:r>
        <w:rPr>
          <w:rFonts w:ascii="Calibri" w:eastAsia="Calibri" w:hAnsi="Calibri" w:cs="Calibri"/>
          <w:color w:val="000000"/>
          <w:sz w:val="20"/>
          <w:szCs w:val="20"/>
        </w:rPr>
        <w:t xml:space="preserve"> la nomenclatura especificada al final de cada punto. (Ejemplo: 1_#</w:t>
      </w:r>
      <w:proofErr w:type="gramStart"/>
      <w:r>
        <w:rPr>
          <w:rFonts w:ascii="Calibri" w:eastAsia="Calibri" w:hAnsi="Calibri" w:cs="Calibri"/>
          <w:color w:val="000000"/>
          <w:sz w:val="20"/>
          <w:szCs w:val="20"/>
        </w:rPr>
        <w:t>proveedor.*</w:t>
      </w:r>
      <w:proofErr w:type="gramEnd"/>
      <w:r>
        <w:rPr>
          <w:rFonts w:ascii="Calibri" w:eastAsia="Calibri" w:hAnsi="Calibri" w:cs="Calibri"/>
          <w:color w:val="000000"/>
          <w:sz w:val="20"/>
          <w:szCs w:val="20"/>
        </w:rPr>
        <w:t xml:space="preserve">) </w:t>
      </w:r>
    </w:p>
    <w:p w14:paraId="6BFC0D20" w14:textId="77777777" w:rsidR="001C22DF" w:rsidRDefault="001C22DF">
      <w:pPr>
        <w:pBdr>
          <w:top w:val="nil"/>
          <w:left w:val="nil"/>
          <w:bottom w:val="nil"/>
          <w:right w:val="nil"/>
          <w:between w:val="nil"/>
        </w:pBdr>
        <w:ind w:right="284" w:hanging="2"/>
        <w:jc w:val="both"/>
        <w:rPr>
          <w:rFonts w:ascii="Calibri" w:eastAsia="Calibri" w:hAnsi="Calibri" w:cs="Calibri"/>
          <w:color w:val="000000"/>
          <w:sz w:val="20"/>
          <w:szCs w:val="20"/>
        </w:rPr>
      </w:pPr>
    </w:p>
    <w:p w14:paraId="3F907E89" w14:textId="30CF7A17" w:rsidR="001C22DF" w:rsidRDefault="00000000">
      <w:pPr>
        <w:pBdr>
          <w:top w:val="nil"/>
          <w:left w:val="nil"/>
          <w:bottom w:val="nil"/>
          <w:right w:val="nil"/>
          <w:between w:val="nil"/>
        </w:pBdr>
        <w:ind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.xls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1_39999.doc</w:t>
      </w:r>
    </w:p>
    <w:p w14:paraId="255315A1" w14:textId="77777777" w:rsidR="001C22DF" w:rsidRDefault="001C22DF">
      <w:pPr>
        <w:pBdr>
          <w:top w:val="nil"/>
          <w:left w:val="nil"/>
          <w:bottom w:val="nil"/>
          <w:right w:val="nil"/>
          <w:between w:val="nil"/>
        </w:pBdr>
        <w:ind w:right="284" w:hanging="2"/>
        <w:jc w:val="both"/>
        <w:rPr>
          <w:rFonts w:ascii="Calibri" w:eastAsia="Calibri" w:hAnsi="Calibri" w:cs="Calibri"/>
          <w:color w:val="000000"/>
          <w:sz w:val="20"/>
          <w:szCs w:val="20"/>
        </w:rPr>
      </w:pPr>
    </w:p>
    <w:p w14:paraId="3FBD8C99" w14:textId="77777777" w:rsidR="001C22DF"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65C7B10E" w14:textId="77777777" w:rsidR="001C22DF" w:rsidRDefault="001C22DF">
      <w:pPr>
        <w:ind w:right="-376" w:hanging="2"/>
        <w:jc w:val="both"/>
        <w:rPr>
          <w:rFonts w:ascii="Calibri" w:eastAsia="Calibri" w:hAnsi="Calibri" w:cs="Calibri"/>
          <w:sz w:val="20"/>
          <w:szCs w:val="20"/>
        </w:rPr>
      </w:pPr>
    </w:p>
    <w:p w14:paraId="38E0605F" w14:textId="77777777" w:rsidR="001C22DF"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w:t>
      </w:r>
      <w:proofErr w:type="gramStart"/>
      <w:r>
        <w:rPr>
          <w:rFonts w:ascii="Calibri" w:eastAsia="Calibri" w:hAnsi="Calibri" w:cs="Calibri"/>
          <w:b/>
          <w:sz w:val="20"/>
          <w:szCs w:val="20"/>
          <w:u w:val="single"/>
        </w:rPr>
        <w:t>unitario  incluyendo</w:t>
      </w:r>
      <w:proofErr w:type="gramEnd"/>
      <w:r>
        <w:rPr>
          <w:rFonts w:ascii="Calibri" w:eastAsia="Calibri" w:hAnsi="Calibri" w:cs="Calibri"/>
          <w:b/>
          <w:sz w:val="20"/>
          <w:szCs w:val="20"/>
          <w:u w:val="single"/>
        </w:rPr>
        <w:t xml:space="preserve">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12DDE0C6" w14:textId="77777777" w:rsidR="001C22DF" w:rsidRDefault="001C22DF">
      <w:pPr>
        <w:ind w:right="284" w:hanging="2"/>
        <w:jc w:val="both"/>
        <w:rPr>
          <w:rFonts w:ascii="Calibri" w:eastAsia="Calibri" w:hAnsi="Calibri" w:cs="Calibri"/>
          <w:sz w:val="20"/>
          <w:szCs w:val="20"/>
        </w:rPr>
      </w:pPr>
    </w:p>
    <w:p w14:paraId="6504D19C" w14:textId="77777777" w:rsidR="001C22DF"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04EA4B08" w14:textId="77777777" w:rsidR="001C22DF" w:rsidRDefault="001C22DF">
      <w:pPr>
        <w:pBdr>
          <w:top w:val="nil"/>
          <w:left w:val="nil"/>
          <w:bottom w:val="nil"/>
          <w:right w:val="nil"/>
          <w:between w:val="nil"/>
        </w:pBdr>
        <w:ind w:right="284" w:hanging="2"/>
        <w:rPr>
          <w:rFonts w:ascii="Calibri" w:eastAsia="Calibri" w:hAnsi="Calibri" w:cs="Calibri"/>
          <w:color w:val="000000"/>
          <w:sz w:val="20"/>
          <w:szCs w:val="20"/>
        </w:rPr>
      </w:pPr>
    </w:p>
    <w:p w14:paraId="0A889EF0" w14:textId="77777777" w:rsidR="001C22DF"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14:paraId="36461D41" w14:textId="77777777" w:rsidR="001C22DF" w:rsidRDefault="001C22DF">
      <w:pPr>
        <w:ind w:right="-376" w:hanging="2"/>
        <w:jc w:val="both"/>
        <w:rPr>
          <w:rFonts w:ascii="Calibri" w:eastAsia="Calibri" w:hAnsi="Calibri" w:cs="Calibri"/>
        </w:rPr>
      </w:pPr>
    </w:p>
    <w:p w14:paraId="3ADD05B4" w14:textId="77777777" w:rsidR="001C22DF"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4C30A1FB" w14:textId="77777777" w:rsidR="001C22DF" w:rsidRDefault="001C22DF">
      <w:pPr>
        <w:ind w:right="-376" w:hanging="2"/>
        <w:jc w:val="both"/>
        <w:rPr>
          <w:rFonts w:ascii="Calibri" w:eastAsia="Calibri" w:hAnsi="Calibri" w:cs="Calibri"/>
          <w:sz w:val="20"/>
          <w:szCs w:val="20"/>
        </w:rPr>
      </w:pPr>
    </w:p>
    <w:p w14:paraId="00C300FD" w14:textId="77777777" w:rsidR="001C22DF" w:rsidRDefault="00000000">
      <w:pPr>
        <w:ind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5409A57A" w14:textId="77777777" w:rsidR="001C22DF" w:rsidRDefault="001C22DF">
      <w:pPr>
        <w:ind w:right="-376" w:hanging="2"/>
        <w:jc w:val="both"/>
        <w:rPr>
          <w:rFonts w:ascii="Calibri" w:eastAsia="Calibri" w:hAnsi="Calibri" w:cs="Calibri"/>
          <w:sz w:val="20"/>
          <w:szCs w:val="20"/>
        </w:rPr>
      </w:pPr>
    </w:p>
    <w:p w14:paraId="111E22AD" w14:textId="5C920BC3" w:rsidR="001C22DF"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w:t>
      </w:r>
      <w:r w:rsidRPr="00F82EFC">
        <w:rPr>
          <w:rFonts w:ascii="Calibri" w:eastAsia="Calibri" w:hAnsi="Calibri" w:cs="Calibri"/>
          <w:sz w:val="20"/>
          <w:szCs w:val="20"/>
        </w:rPr>
        <w:t>go bidimensional emitida por el padrón de proveedores, que permita verificar la actualización del proveedor al 202</w:t>
      </w:r>
      <w:r w:rsidR="00F82EFC" w:rsidRPr="00F82EFC">
        <w:rPr>
          <w:rFonts w:ascii="Calibri" w:eastAsia="Calibri" w:hAnsi="Calibri" w:cs="Calibri"/>
          <w:sz w:val="20"/>
          <w:szCs w:val="20"/>
        </w:rPr>
        <w:t>4</w:t>
      </w:r>
      <w:r>
        <w:rPr>
          <w:rFonts w:ascii="Calibri" w:eastAsia="Calibri" w:hAnsi="Calibri" w:cs="Calibri"/>
          <w:sz w:val="20"/>
          <w:szCs w:val="20"/>
        </w:rPr>
        <w:t>.</w:t>
      </w:r>
    </w:p>
    <w:p w14:paraId="4C24EE42" w14:textId="77777777" w:rsidR="001C22DF" w:rsidRDefault="001C22DF">
      <w:pPr>
        <w:ind w:right="-376" w:hanging="2"/>
        <w:jc w:val="both"/>
        <w:rPr>
          <w:rFonts w:ascii="Calibri" w:eastAsia="Calibri" w:hAnsi="Calibri" w:cs="Calibri"/>
          <w:sz w:val="20"/>
          <w:szCs w:val="20"/>
        </w:rPr>
      </w:pPr>
    </w:p>
    <w:p w14:paraId="3FD548A5" w14:textId="7839BC5A" w:rsidR="001C22DF"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w:t>
      </w:r>
      <w:r w:rsidRPr="00F82EFC">
        <w:rPr>
          <w:rFonts w:ascii="Calibri" w:eastAsia="Calibri" w:hAnsi="Calibri" w:cs="Calibri"/>
          <w:sz w:val="20"/>
          <w:szCs w:val="20"/>
        </w:rPr>
        <w:t>lo solicitado por la convocante, así como de lo ofertado por el participante, en la cual deberá indicar marca</w:t>
      </w:r>
      <w:r w:rsidR="00F82EFC" w:rsidRPr="00F82EFC">
        <w:rPr>
          <w:rFonts w:ascii="Calibri" w:eastAsia="Calibri" w:hAnsi="Calibri" w:cs="Calibri"/>
          <w:sz w:val="20"/>
          <w:szCs w:val="20"/>
        </w:rPr>
        <w:t xml:space="preserve"> y</w:t>
      </w:r>
      <w:r w:rsidRPr="00F82EFC">
        <w:rPr>
          <w:rFonts w:ascii="Calibri" w:eastAsia="Calibri" w:hAnsi="Calibri" w:cs="Calibri"/>
          <w:sz w:val="20"/>
          <w:szCs w:val="20"/>
        </w:rPr>
        <w:t xml:space="preserve"> modelo ofertados, debidamente firmada por la persona facultada de conformidad con las especificaciones y caracterís</w:t>
      </w:r>
      <w:r>
        <w:rPr>
          <w:rFonts w:ascii="Calibri" w:eastAsia="Calibri" w:hAnsi="Calibri" w:cs="Calibri"/>
          <w:sz w:val="20"/>
          <w:szCs w:val="20"/>
        </w:rPr>
        <w:t>ticas de los bienes señalados en el (los) anexo (s) respectivo (s) de las presentes bases.</w:t>
      </w:r>
    </w:p>
    <w:p w14:paraId="7450C6A4"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7200E635" w14:textId="77777777" w:rsidR="00D86A2A" w:rsidRDefault="00000000" w:rsidP="00D86A2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w:t>
      </w:r>
      <w:r w:rsidRPr="00F82EFC">
        <w:rPr>
          <w:rFonts w:ascii="Calibri" w:eastAsia="Calibri" w:hAnsi="Calibri" w:cs="Calibri"/>
          <w:sz w:val="20"/>
          <w:szCs w:val="20"/>
        </w:rPr>
        <w:t xml:space="preserve">aración de intereses en hoja membretada y debidamente firmada por el representante legal acreditado. (ANEXO </w:t>
      </w:r>
      <w:r w:rsidR="00F82EFC" w:rsidRPr="00F82EFC">
        <w:rPr>
          <w:rFonts w:ascii="Calibri" w:eastAsia="Calibri" w:hAnsi="Calibri" w:cs="Calibri"/>
          <w:sz w:val="20"/>
          <w:szCs w:val="20"/>
        </w:rPr>
        <w:t>C</w:t>
      </w:r>
      <w:r w:rsidRPr="00F82EFC">
        <w:rPr>
          <w:rFonts w:ascii="Calibri" w:eastAsia="Calibri" w:hAnsi="Calibri" w:cs="Calibri"/>
          <w:sz w:val="20"/>
          <w:szCs w:val="20"/>
        </w:rPr>
        <w:t>).</w:t>
      </w:r>
    </w:p>
    <w:p w14:paraId="278C696E" w14:textId="77777777" w:rsidR="00D86A2A" w:rsidRDefault="00D86A2A" w:rsidP="00D86A2A">
      <w:pPr>
        <w:pStyle w:val="Prrafodelista"/>
        <w:rPr>
          <w:rFonts w:ascii="Calibri" w:eastAsia="Calibri" w:hAnsi="Calibri" w:cs="Calibri"/>
          <w:color w:val="222222"/>
          <w:sz w:val="20"/>
          <w:szCs w:val="20"/>
          <w:highlight w:val="white"/>
        </w:rPr>
      </w:pPr>
    </w:p>
    <w:p w14:paraId="69110BD9" w14:textId="77777777" w:rsidR="00D86A2A" w:rsidRPr="00D86A2A" w:rsidRDefault="00000000" w:rsidP="00D86A2A">
      <w:pPr>
        <w:numPr>
          <w:ilvl w:val="0"/>
          <w:numId w:val="3"/>
        </w:numPr>
        <w:ind w:left="0" w:right="-376" w:hanging="2"/>
        <w:jc w:val="both"/>
        <w:rPr>
          <w:rFonts w:ascii="Calibri" w:eastAsia="Calibri" w:hAnsi="Calibri" w:cs="Calibri"/>
          <w:sz w:val="20"/>
          <w:szCs w:val="20"/>
        </w:rPr>
      </w:pPr>
      <w:r w:rsidRPr="00D86A2A">
        <w:rPr>
          <w:rFonts w:ascii="Calibri" w:eastAsia="Calibri" w:hAnsi="Calibri" w:cs="Calibri"/>
          <w:color w:val="222222"/>
          <w:sz w:val="20"/>
          <w:szCs w:val="20"/>
          <w:highlight w:val="white"/>
        </w:rPr>
        <w:t xml:space="preserve">Opinión del Cumplimiento de Obligaciones Fiscales expedida por el Servicio de Administración Tributaria (SAT) </w:t>
      </w:r>
      <w:r w:rsidRPr="00D86A2A">
        <w:rPr>
          <w:rFonts w:ascii="Calibri" w:eastAsia="Calibri" w:hAnsi="Calibri" w:cs="Calibri"/>
          <w:b/>
          <w:color w:val="222222"/>
          <w:sz w:val="20"/>
          <w:szCs w:val="20"/>
          <w:highlight w:val="white"/>
        </w:rPr>
        <w:t>positiva y vigente</w:t>
      </w:r>
      <w:r w:rsidRPr="00D86A2A">
        <w:rPr>
          <w:rFonts w:ascii="Calibri" w:eastAsia="Calibri" w:hAnsi="Calibri" w:cs="Calibri"/>
          <w:color w:val="222222"/>
          <w:sz w:val="20"/>
          <w:szCs w:val="20"/>
          <w:highlight w:val="white"/>
        </w:rPr>
        <w:t xml:space="preserve">, con una fecha de expedición </w:t>
      </w:r>
      <w:r w:rsidRPr="00D86A2A">
        <w:rPr>
          <w:rFonts w:ascii="Calibri" w:eastAsia="Calibri" w:hAnsi="Calibri" w:cs="Calibri"/>
          <w:b/>
          <w:color w:val="222222"/>
          <w:sz w:val="20"/>
          <w:szCs w:val="20"/>
          <w:highlight w:val="white"/>
        </w:rPr>
        <w:t>no mayor a 30 días naturales anteriores contados a partir del acto de apertura</w:t>
      </w:r>
      <w:r w:rsidRPr="00D86A2A">
        <w:rPr>
          <w:rFonts w:ascii="Calibri" w:eastAsia="Calibri" w:hAnsi="Calibri" w:cs="Calibri"/>
          <w:color w:val="222222"/>
          <w:sz w:val="20"/>
          <w:szCs w:val="20"/>
          <w:highlight w:val="white"/>
        </w:rPr>
        <w:t xml:space="preserve"> de la presente invitación cuyo código QR y Cadena digital sea visible y legible.</w:t>
      </w:r>
    </w:p>
    <w:p w14:paraId="4E006265" w14:textId="77777777" w:rsidR="00D86A2A" w:rsidRDefault="00D86A2A" w:rsidP="00D86A2A">
      <w:pPr>
        <w:pStyle w:val="Prrafodelista"/>
        <w:rPr>
          <w:rFonts w:ascii="Calibri" w:eastAsia="Calibri" w:hAnsi="Calibri" w:cs="Calibri"/>
          <w:color w:val="222222"/>
          <w:sz w:val="20"/>
          <w:szCs w:val="20"/>
          <w:highlight w:val="white"/>
        </w:rPr>
      </w:pPr>
    </w:p>
    <w:p w14:paraId="362FB45A" w14:textId="101B5D3A" w:rsidR="00D86A2A" w:rsidRPr="00D86A2A" w:rsidRDefault="00000000" w:rsidP="00D86A2A">
      <w:pPr>
        <w:ind w:right="-376" w:firstLine="0"/>
        <w:jc w:val="both"/>
        <w:rPr>
          <w:rFonts w:ascii="Calibri" w:eastAsia="Calibri" w:hAnsi="Calibri" w:cs="Calibri"/>
          <w:sz w:val="20"/>
          <w:szCs w:val="20"/>
        </w:rPr>
      </w:pPr>
      <w:r w:rsidRPr="00D86A2A">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gramStart"/>
      <w:r w:rsidRPr="00D86A2A">
        <w:rPr>
          <w:rFonts w:ascii="Calibri" w:eastAsia="Calibri" w:hAnsi="Calibri" w:cs="Calibri"/>
          <w:color w:val="222222"/>
          <w:sz w:val="20"/>
          <w:szCs w:val="20"/>
          <w:highlight w:val="white"/>
        </w:rPr>
        <w:t>SAT)  a</w:t>
      </w:r>
      <w:proofErr w:type="gramEnd"/>
      <w:r w:rsidRPr="00D86A2A">
        <w:rPr>
          <w:rFonts w:ascii="Calibri" w:eastAsia="Calibri" w:hAnsi="Calibri" w:cs="Calibri"/>
          <w:color w:val="222222"/>
          <w:sz w:val="20"/>
          <w:szCs w:val="20"/>
          <w:highlight w:val="white"/>
        </w:rPr>
        <w:t xml:space="preserve"> efecto de verificar el RFC a favor de quien se emitió, la fecha de emisión de la </w:t>
      </w:r>
      <w:r w:rsidRPr="00D86A2A">
        <w:rPr>
          <w:rFonts w:ascii="Calibri" w:eastAsia="Calibri" w:hAnsi="Calibri" w:cs="Calibri"/>
          <w:color w:val="222222"/>
          <w:sz w:val="20"/>
          <w:szCs w:val="20"/>
          <w:highlight w:val="white"/>
        </w:rPr>
        <w:lastRenderedPageBreak/>
        <w:t xml:space="preserve">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D86A2A">
        <w:rPr>
          <w:rFonts w:ascii="Calibri" w:eastAsia="Calibri" w:hAnsi="Calibri" w:cs="Calibri"/>
          <w:color w:val="222222"/>
          <w:sz w:val="20"/>
          <w:szCs w:val="20"/>
          <w:highlight w:val="white"/>
        </w:rPr>
        <w:t xml:space="preserve">el punto 14 del </w:t>
      </w:r>
      <w:r w:rsidRPr="00D86A2A">
        <w:rPr>
          <w:rFonts w:ascii="Calibri" w:eastAsia="Calibri" w:hAnsi="Calibri" w:cs="Calibri"/>
          <w:color w:val="222222"/>
          <w:sz w:val="20"/>
          <w:szCs w:val="20"/>
          <w:highlight w:val="white"/>
        </w:rPr>
        <w:t xml:space="preserve">apartado </w:t>
      </w:r>
      <w:r w:rsidR="00D86A2A" w:rsidRPr="00D86A2A">
        <w:rPr>
          <w:rFonts w:ascii="Calibri" w:eastAsia="Calibri" w:hAnsi="Calibri" w:cs="Calibri"/>
          <w:color w:val="222222"/>
          <w:sz w:val="20"/>
          <w:szCs w:val="20"/>
        </w:rPr>
        <w:t>IV</w:t>
      </w:r>
      <w:r w:rsidR="00D86A2A">
        <w:rPr>
          <w:rFonts w:ascii="Calibri" w:eastAsia="Calibri" w:hAnsi="Calibri" w:cs="Calibri"/>
          <w:color w:val="222222"/>
          <w:sz w:val="20"/>
          <w:szCs w:val="20"/>
        </w:rPr>
        <w:t>.</w:t>
      </w:r>
      <w:r w:rsidRPr="00D86A2A">
        <w:rPr>
          <w:rFonts w:ascii="Calibri" w:eastAsia="Calibri" w:hAnsi="Calibri" w:cs="Calibri"/>
          <w:color w:val="222222"/>
          <w:sz w:val="20"/>
          <w:szCs w:val="20"/>
        </w:rPr>
        <w:t xml:space="preserve"> </w:t>
      </w:r>
      <w:r w:rsidR="00D86A2A" w:rsidRPr="00D86A2A">
        <w:rPr>
          <w:rFonts w:ascii="Calibri" w:eastAsia="Calibri" w:hAnsi="Calibri" w:cs="Calibri"/>
          <w:color w:val="222222"/>
          <w:sz w:val="20"/>
          <w:szCs w:val="20"/>
        </w:rPr>
        <w:t>D</w:t>
      </w:r>
      <w:r w:rsidRPr="00D86A2A">
        <w:rPr>
          <w:rFonts w:ascii="Calibri" w:eastAsia="Calibri" w:hAnsi="Calibri" w:cs="Calibri"/>
          <w:color w:val="222222"/>
          <w:sz w:val="20"/>
          <w:szCs w:val="20"/>
        </w:rPr>
        <w:t>escalificaciones</w:t>
      </w:r>
      <w:r w:rsidR="00D86A2A" w:rsidRPr="00D86A2A">
        <w:rPr>
          <w:rFonts w:ascii="Calibri" w:eastAsia="Calibri" w:hAnsi="Calibri" w:cs="Calibri"/>
          <w:color w:val="222222"/>
          <w:sz w:val="20"/>
          <w:szCs w:val="20"/>
        </w:rPr>
        <w:t>.</w:t>
      </w:r>
    </w:p>
    <w:p w14:paraId="5F26AE65" w14:textId="77777777" w:rsidR="00D86A2A" w:rsidRPr="00D86A2A" w:rsidRDefault="00D86A2A" w:rsidP="00D86A2A">
      <w:pPr>
        <w:pStyle w:val="Prrafodelista"/>
        <w:rPr>
          <w:rFonts w:ascii="Calibri" w:eastAsia="Calibri" w:hAnsi="Calibri" w:cs="Calibri"/>
          <w:b/>
          <w:color w:val="222222"/>
          <w:sz w:val="20"/>
          <w:szCs w:val="20"/>
        </w:rPr>
      </w:pPr>
    </w:p>
    <w:p w14:paraId="084A276E" w14:textId="77777777" w:rsidR="00D86A2A" w:rsidRPr="00D86A2A" w:rsidRDefault="00000000" w:rsidP="00D86A2A">
      <w:pPr>
        <w:numPr>
          <w:ilvl w:val="0"/>
          <w:numId w:val="3"/>
        </w:numPr>
        <w:ind w:left="0" w:right="-376" w:hanging="2"/>
        <w:jc w:val="both"/>
        <w:rPr>
          <w:rFonts w:ascii="Calibri" w:eastAsia="Calibri" w:hAnsi="Calibri" w:cs="Calibri"/>
          <w:sz w:val="20"/>
          <w:szCs w:val="20"/>
        </w:rPr>
      </w:pPr>
      <w:r w:rsidRPr="00D86A2A">
        <w:rPr>
          <w:rFonts w:ascii="Calibri" w:eastAsia="Calibri" w:hAnsi="Calibri" w:cs="Calibri"/>
          <w:b/>
          <w:color w:val="222222"/>
          <w:sz w:val="20"/>
          <w:szCs w:val="20"/>
          <w:highlight w:val="white"/>
        </w:rPr>
        <w:t>Opinión del Cumplimiento de Obligaciones en materia de Seguridad Social,</w:t>
      </w:r>
      <w:r w:rsidRPr="00D86A2A">
        <w:rPr>
          <w:rFonts w:ascii="Calibri" w:eastAsia="Calibri" w:hAnsi="Calibri" w:cs="Calibri"/>
          <w:color w:val="222222"/>
          <w:sz w:val="20"/>
          <w:szCs w:val="20"/>
          <w:highlight w:val="white"/>
        </w:rPr>
        <w:t xml:space="preserve"> que alude el Acuerdo número: </w:t>
      </w:r>
      <w:r w:rsidRPr="00D86A2A">
        <w:rPr>
          <w:rFonts w:ascii="Calibri" w:eastAsia="Calibri" w:hAnsi="Calibri" w:cs="Calibri"/>
          <w:b/>
          <w:color w:val="222222"/>
          <w:sz w:val="20"/>
          <w:szCs w:val="20"/>
          <w:highlight w:val="white"/>
        </w:rPr>
        <w:t>ACDO.AS2.HCT.270422/107.P.DIR</w:t>
      </w:r>
      <w:r w:rsidRPr="00D86A2A">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D86A2A">
        <w:rPr>
          <w:rFonts w:ascii="Calibri" w:eastAsia="Calibri" w:hAnsi="Calibri" w:cs="Calibri"/>
          <w:b/>
          <w:color w:val="222222"/>
          <w:sz w:val="20"/>
          <w:szCs w:val="20"/>
          <w:highlight w:val="white"/>
        </w:rPr>
        <w:t>15 días naturales</w:t>
      </w:r>
      <w:r w:rsidRPr="00D86A2A">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proofErr w:type="gramStart"/>
      <w:r w:rsidRPr="00D86A2A">
        <w:rPr>
          <w:rFonts w:ascii="Calibri" w:eastAsia="Calibri" w:hAnsi="Calibri" w:cs="Calibri"/>
          <w:color w:val="222222"/>
          <w:sz w:val="20"/>
          <w:szCs w:val="20"/>
          <w:highlight w:val="white"/>
        </w:rPr>
        <w:t>encuentra  en</w:t>
      </w:r>
      <w:proofErr w:type="gramEnd"/>
      <w:r w:rsidRPr="00D86A2A">
        <w:rPr>
          <w:rFonts w:ascii="Calibri" w:eastAsia="Calibri" w:hAnsi="Calibri" w:cs="Calibri"/>
          <w:color w:val="222222"/>
          <w:sz w:val="20"/>
          <w:szCs w:val="20"/>
          <w:highlight w:val="white"/>
        </w:rPr>
        <w:t xml:space="preserve"> sentido negativo. </w:t>
      </w:r>
    </w:p>
    <w:p w14:paraId="269AEAFF" w14:textId="77777777" w:rsidR="00D86A2A" w:rsidRDefault="00D86A2A" w:rsidP="00D86A2A">
      <w:pPr>
        <w:ind w:right="-376" w:firstLine="0"/>
        <w:jc w:val="both"/>
        <w:rPr>
          <w:rFonts w:ascii="Calibri" w:eastAsia="Calibri" w:hAnsi="Calibri" w:cs="Calibri"/>
          <w:b/>
          <w:color w:val="222222"/>
          <w:sz w:val="20"/>
          <w:szCs w:val="20"/>
          <w:highlight w:val="white"/>
        </w:rPr>
      </w:pPr>
    </w:p>
    <w:p w14:paraId="7B7C860B" w14:textId="1FD76DC5" w:rsidR="001C22DF" w:rsidRPr="00D86A2A" w:rsidRDefault="00000000" w:rsidP="00D86A2A">
      <w:pPr>
        <w:ind w:right="-376" w:firstLine="0"/>
        <w:jc w:val="both"/>
        <w:rPr>
          <w:rFonts w:ascii="Calibri" w:eastAsia="Calibri" w:hAnsi="Calibri" w:cs="Calibri"/>
          <w:sz w:val="20"/>
          <w:szCs w:val="20"/>
        </w:rPr>
      </w:pPr>
      <w:r w:rsidRPr="00D86A2A">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732F4330" w14:textId="77777777" w:rsidR="001C22DF" w:rsidRDefault="00000000">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14:paraId="3FC46AD0" w14:textId="25EBA01D" w:rsidR="001C22DF"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responderá para la aplicación de garantías de fábrica, mano de obra, componentes y/o refacciones, por defectos de fabricación y/o vicios ocultos de los bienes ofertados por el participante</w:t>
      </w:r>
      <w:r w:rsidR="00D86A2A">
        <w:rPr>
          <w:rFonts w:ascii="Calibri" w:eastAsia="Calibri" w:hAnsi="Calibri" w:cs="Calibri"/>
          <w:sz w:val="20"/>
          <w:szCs w:val="20"/>
        </w:rPr>
        <w:t>,</w:t>
      </w:r>
      <w:r>
        <w:rPr>
          <w:rFonts w:ascii="Calibri" w:eastAsia="Calibri" w:hAnsi="Calibri" w:cs="Calibri"/>
          <w:sz w:val="20"/>
          <w:szCs w:val="20"/>
        </w:rPr>
        <w:t xml:space="preserve"> firmada por el representante o apoderado legal, por los períodos señalados en el anexo I, a entera satisfacción de Gobierno del Estado. </w:t>
      </w:r>
    </w:p>
    <w:p w14:paraId="6D427A83"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291CF792" w14:textId="77777777" w:rsidR="00D86A2A" w:rsidRDefault="00000000" w:rsidP="00D86A2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14:paraId="11D186CB" w14:textId="77777777" w:rsidR="00D86A2A" w:rsidRDefault="00D86A2A" w:rsidP="00D86A2A">
      <w:pPr>
        <w:ind w:right="-376" w:firstLine="0"/>
        <w:jc w:val="both"/>
        <w:rPr>
          <w:rFonts w:ascii="Calibri" w:eastAsia="Calibri" w:hAnsi="Calibri" w:cs="Calibri"/>
          <w:sz w:val="20"/>
          <w:szCs w:val="20"/>
        </w:rPr>
      </w:pPr>
    </w:p>
    <w:p w14:paraId="41DCB3ED" w14:textId="72E3D2DA" w:rsidR="001C22DF" w:rsidRPr="0062160D" w:rsidRDefault="00000000" w:rsidP="00D86A2A">
      <w:pPr>
        <w:numPr>
          <w:ilvl w:val="0"/>
          <w:numId w:val="3"/>
        </w:numPr>
        <w:ind w:left="0" w:right="-376" w:hanging="2"/>
        <w:jc w:val="both"/>
        <w:rPr>
          <w:rFonts w:ascii="Calibri" w:eastAsia="Calibri" w:hAnsi="Calibri" w:cs="Calibri"/>
          <w:sz w:val="20"/>
          <w:szCs w:val="20"/>
        </w:rPr>
      </w:pPr>
      <w:r w:rsidRPr="00D86A2A">
        <w:rPr>
          <w:rFonts w:ascii="Calibri" w:eastAsia="Calibri" w:hAnsi="Calibri" w:cs="Calibri"/>
          <w:sz w:val="20"/>
          <w:szCs w:val="20"/>
        </w:rPr>
        <w:t xml:space="preserve">Carta compromiso antisoborno en hoja membretada y firmada por el representante o apoderado legal acreditado. </w:t>
      </w:r>
      <w:r w:rsidRPr="00D86A2A">
        <w:rPr>
          <w:rFonts w:ascii="Calibri" w:eastAsia="Calibri" w:hAnsi="Calibri" w:cs="Calibri"/>
          <w:b/>
          <w:sz w:val="20"/>
          <w:szCs w:val="20"/>
        </w:rPr>
        <w:t>(ANEXO X)</w:t>
      </w:r>
    </w:p>
    <w:p w14:paraId="5BC4ECD0" w14:textId="77777777" w:rsidR="0062160D" w:rsidRDefault="0062160D" w:rsidP="0062160D">
      <w:pPr>
        <w:pStyle w:val="Prrafodelista"/>
        <w:rPr>
          <w:rFonts w:ascii="Calibri" w:eastAsia="Calibri" w:hAnsi="Calibri" w:cs="Calibri"/>
          <w:sz w:val="20"/>
          <w:szCs w:val="20"/>
        </w:rPr>
      </w:pPr>
    </w:p>
    <w:p w14:paraId="2977E088" w14:textId="31630F02" w:rsidR="0062160D" w:rsidRPr="0062160D" w:rsidRDefault="0062160D" w:rsidP="00DC128C">
      <w:pPr>
        <w:numPr>
          <w:ilvl w:val="0"/>
          <w:numId w:val="3"/>
        </w:numPr>
        <w:ind w:left="0" w:right="-376" w:hanging="2"/>
        <w:jc w:val="both"/>
        <w:rPr>
          <w:rFonts w:ascii="Calibri" w:eastAsia="Calibri" w:hAnsi="Calibri" w:cs="Calibri"/>
          <w:sz w:val="20"/>
          <w:szCs w:val="20"/>
        </w:rPr>
      </w:pPr>
      <w:r w:rsidRPr="0062160D">
        <w:rPr>
          <w:rFonts w:ascii="Calibri" w:eastAsia="Calibri" w:hAnsi="Calibri" w:cs="Calibri"/>
          <w:sz w:val="20"/>
          <w:szCs w:val="20"/>
        </w:rPr>
        <w:t>Catálogo de los bienes ofertados, mismo que deberá contener como mínimo la siguiente información: Imagen, ficha técnica, marca y modelo ofertados</w:t>
      </w:r>
      <w:r w:rsidR="00DC128C">
        <w:rPr>
          <w:rFonts w:ascii="Calibri" w:eastAsia="Calibri" w:hAnsi="Calibri" w:cs="Calibri"/>
          <w:sz w:val="20"/>
          <w:szCs w:val="20"/>
        </w:rPr>
        <w:t>.</w:t>
      </w:r>
    </w:p>
    <w:p w14:paraId="76ED95FF" w14:textId="77777777" w:rsidR="0062160D" w:rsidRPr="0062160D" w:rsidRDefault="0062160D" w:rsidP="00DC128C">
      <w:pPr>
        <w:ind w:left="720" w:right="-376" w:firstLine="0"/>
        <w:jc w:val="both"/>
        <w:rPr>
          <w:rFonts w:ascii="Calibri" w:eastAsia="Calibri" w:hAnsi="Calibri" w:cs="Calibri"/>
          <w:sz w:val="20"/>
          <w:szCs w:val="20"/>
        </w:rPr>
      </w:pPr>
    </w:p>
    <w:p w14:paraId="13A05A9D" w14:textId="77777777" w:rsidR="0062160D" w:rsidRPr="0062160D" w:rsidRDefault="0062160D" w:rsidP="00DC128C">
      <w:pPr>
        <w:ind w:right="-376" w:firstLine="0"/>
        <w:jc w:val="both"/>
        <w:rPr>
          <w:rFonts w:ascii="Calibri" w:eastAsia="Calibri" w:hAnsi="Calibri" w:cs="Calibri"/>
          <w:sz w:val="20"/>
          <w:szCs w:val="20"/>
        </w:rPr>
      </w:pPr>
      <w:r w:rsidRPr="0062160D">
        <w:rPr>
          <w:rFonts w:ascii="Calibri" w:eastAsia="Calibri" w:hAnsi="Calibri" w:cs="Calibri"/>
          <w:sz w:val="20"/>
          <w:szCs w:val="20"/>
        </w:rPr>
        <w:t>Se aclara que, si entre la descripción de la oferta técnica y lo expresado en el catálogo del producto existen datos contradictorios entre sí, quedará descalificado en la partida respectiva.</w:t>
      </w:r>
    </w:p>
    <w:p w14:paraId="09C0FFFF" w14:textId="77777777" w:rsidR="0062160D" w:rsidRPr="0062160D" w:rsidRDefault="0062160D" w:rsidP="00DC128C">
      <w:pPr>
        <w:ind w:left="720" w:right="-376" w:firstLine="0"/>
        <w:jc w:val="both"/>
        <w:rPr>
          <w:rFonts w:ascii="Calibri" w:eastAsia="Calibri" w:hAnsi="Calibri" w:cs="Calibri"/>
          <w:sz w:val="20"/>
          <w:szCs w:val="20"/>
        </w:rPr>
      </w:pPr>
    </w:p>
    <w:p w14:paraId="14A36777" w14:textId="4C298DA3" w:rsidR="0062160D" w:rsidRPr="00D86A2A" w:rsidRDefault="0062160D" w:rsidP="00DC128C">
      <w:pPr>
        <w:ind w:right="-376" w:firstLine="0"/>
        <w:jc w:val="both"/>
        <w:rPr>
          <w:rFonts w:ascii="Calibri" w:eastAsia="Calibri" w:hAnsi="Calibri" w:cs="Calibri"/>
          <w:sz w:val="20"/>
          <w:szCs w:val="20"/>
        </w:rPr>
      </w:pPr>
      <w:r w:rsidRPr="0062160D">
        <w:rPr>
          <w:rFonts w:ascii="Calibri" w:eastAsia="Calibri" w:hAnsi="Calibri" w:cs="Calibri"/>
          <w:sz w:val="20"/>
          <w:szCs w:val="20"/>
        </w:rPr>
        <w:t>En caso de que el catálogo presentado se encuentre en un idioma distinto al español, deberá presentarse con su traducción simple al idioma español.</w:t>
      </w:r>
    </w:p>
    <w:p w14:paraId="4AEF7007" w14:textId="77777777" w:rsidR="001C22DF" w:rsidRPr="00D86A2A" w:rsidRDefault="001C22DF">
      <w:pPr>
        <w:pBdr>
          <w:top w:val="nil"/>
          <w:left w:val="nil"/>
          <w:bottom w:val="nil"/>
          <w:right w:val="nil"/>
          <w:between w:val="nil"/>
        </w:pBdr>
        <w:ind w:hanging="2"/>
        <w:rPr>
          <w:rFonts w:ascii="Calibri" w:eastAsia="Calibri" w:hAnsi="Calibri" w:cs="Calibri"/>
          <w:color w:val="000000"/>
          <w:sz w:val="20"/>
          <w:szCs w:val="20"/>
        </w:rPr>
      </w:pPr>
    </w:p>
    <w:p w14:paraId="5EA989B8" w14:textId="77777777" w:rsidR="001C22DF" w:rsidRDefault="00000000">
      <w:pPr>
        <w:ind w:right="-376" w:hanging="2"/>
        <w:jc w:val="both"/>
        <w:rPr>
          <w:rFonts w:ascii="Calibri" w:eastAsia="Calibri" w:hAnsi="Calibri" w:cs="Calibri"/>
          <w:sz w:val="20"/>
          <w:szCs w:val="20"/>
          <w:highlight w:val="yellow"/>
        </w:rPr>
      </w:pPr>
      <w:r w:rsidRPr="00D86A2A">
        <w:rPr>
          <w:rFonts w:ascii="Calibri" w:eastAsia="Calibri" w:hAnsi="Calibri" w:cs="Calibri"/>
          <w:sz w:val="20"/>
          <w:szCs w:val="20"/>
        </w:rPr>
        <w:t>No se acep</w:t>
      </w:r>
      <w:r>
        <w:rPr>
          <w:rFonts w:ascii="Calibri" w:eastAsia="Calibri" w:hAnsi="Calibri" w:cs="Calibri"/>
          <w:sz w:val="20"/>
          <w:szCs w:val="20"/>
        </w:rPr>
        <w:t>tarán opciones, deberá presentar una sola propuesta por partida, conforme a lo solicitado y según participe, cotizando la cantidad de bienes solicitados.</w:t>
      </w:r>
    </w:p>
    <w:p w14:paraId="29153522"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715B5558" w14:textId="77777777" w:rsidR="001C22DF" w:rsidRDefault="00000000">
      <w:pPr>
        <w:pBdr>
          <w:top w:val="nil"/>
          <w:left w:val="nil"/>
          <w:bottom w:val="nil"/>
          <w:right w:val="nil"/>
          <w:between w:val="nil"/>
        </w:pBdr>
        <w:ind w:right="-425" w:hanging="2"/>
        <w:jc w:val="both"/>
        <w:rPr>
          <w:rFonts w:ascii="Calibri" w:eastAsia="Calibri" w:hAnsi="Calibri" w:cs="Calibri"/>
          <w:color w:val="000000"/>
          <w:sz w:val="20"/>
          <w:szCs w:val="20"/>
        </w:rPr>
      </w:pPr>
      <w:r w:rsidRPr="00D30943">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w:t>
      </w:r>
      <w:r>
        <w:rPr>
          <w:rFonts w:ascii="Calibri" w:eastAsia="Calibri" w:hAnsi="Calibri" w:cs="Calibri"/>
          <w:color w:val="000000"/>
          <w:sz w:val="20"/>
          <w:szCs w:val="20"/>
        </w:rPr>
        <w:t xml:space="preserve"> del fabricante o distribuidor mayorista, debidamente firmados por el representante legal acreditado.</w:t>
      </w:r>
    </w:p>
    <w:p w14:paraId="57E5FA8B" w14:textId="77777777" w:rsidR="001C22DF" w:rsidRDefault="001C22DF">
      <w:pPr>
        <w:ind w:right="-376" w:hanging="2"/>
        <w:jc w:val="both"/>
        <w:rPr>
          <w:rFonts w:ascii="Calibri" w:eastAsia="Calibri" w:hAnsi="Calibri" w:cs="Calibri"/>
          <w:sz w:val="20"/>
          <w:szCs w:val="20"/>
          <w:highlight w:val="yellow"/>
        </w:rPr>
      </w:pPr>
    </w:p>
    <w:p w14:paraId="2CC97DCA" w14:textId="77777777" w:rsidR="001C22DF"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48EB7950" w14:textId="77777777" w:rsidR="001C22DF" w:rsidRDefault="001C22DF">
      <w:pPr>
        <w:ind w:right="-376" w:hanging="2"/>
        <w:jc w:val="both"/>
        <w:rPr>
          <w:rFonts w:ascii="Calibri" w:eastAsia="Calibri" w:hAnsi="Calibri" w:cs="Calibri"/>
          <w:sz w:val="20"/>
          <w:szCs w:val="20"/>
        </w:rPr>
      </w:pPr>
    </w:p>
    <w:p w14:paraId="0C99BE1E" w14:textId="77777777" w:rsidR="001C22DF" w:rsidRDefault="00000000">
      <w:pPr>
        <w:numPr>
          <w:ilvl w:val="0"/>
          <w:numId w:val="12"/>
        </w:numPr>
        <w:pBdr>
          <w:top w:val="nil"/>
          <w:left w:val="nil"/>
          <w:bottom w:val="nil"/>
          <w:right w:val="nil"/>
          <w:between w:val="nil"/>
        </w:pBdr>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14:paraId="011F4664" w14:textId="77777777" w:rsidR="001C22DF" w:rsidRDefault="001C22DF">
      <w:pPr>
        <w:pBdr>
          <w:top w:val="nil"/>
          <w:left w:val="nil"/>
          <w:bottom w:val="nil"/>
          <w:right w:val="nil"/>
          <w:between w:val="nil"/>
        </w:pBdr>
        <w:ind w:hanging="2"/>
        <w:jc w:val="both"/>
        <w:rPr>
          <w:rFonts w:ascii="Calibri" w:eastAsia="Calibri" w:hAnsi="Calibri" w:cs="Calibri"/>
          <w:color w:val="000000"/>
          <w:sz w:val="20"/>
          <w:szCs w:val="20"/>
        </w:rPr>
      </w:pPr>
    </w:p>
    <w:p w14:paraId="27DC145D" w14:textId="77777777" w:rsidR="001C22DF" w:rsidRDefault="00000000">
      <w:pPr>
        <w:numPr>
          <w:ilvl w:val="0"/>
          <w:numId w:val="12"/>
        </w:numPr>
        <w:pBdr>
          <w:top w:val="nil"/>
          <w:left w:val="nil"/>
          <w:bottom w:val="nil"/>
          <w:right w:val="nil"/>
          <w:between w:val="nil"/>
        </w:pBdr>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410609CE"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07D6738A" w14:textId="77777777" w:rsidR="001C22DF" w:rsidRDefault="00000000">
      <w:pPr>
        <w:ind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491B3293"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7AA8919D" w14:textId="77777777" w:rsidR="001C22DF" w:rsidRDefault="00000000">
      <w:pPr>
        <w:pBdr>
          <w:top w:val="nil"/>
          <w:left w:val="nil"/>
          <w:bottom w:val="nil"/>
          <w:right w:val="nil"/>
          <w:between w:val="nil"/>
        </w:pBdr>
        <w:ind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2FE71E36" w14:textId="77777777" w:rsidR="001C22DF" w:rsidRDefault="001C22DF">
      <w:pPr>
        <w:ind w:right="-376" w:hanging="2"/>
        <w:jc w:val="both"/>
        <w:rPr>
          <w:rFonts w:ascii="Calibri" w:eastAsia="Calibri" w:hAnsi="Calibri" w:cs="Calibri"/>
          <w:sz w:val="20"/>
          <w:szCs w:val="20"/>
        </w:rPr>
      </w:pPr>
    </w:p>
    <w:p w14:paraId="507EBFEE" w14:textId="77777777" w:rsidR="001C22DF" w:rsidRDefault="00000000">
      <w:pPr>
        <w:shd w:val="clear" w:color="auto" w:fill="0000FF"/>
        <w:ind w:right="-376" w:hanging="2"/>
        <w:jc w:val="center"/>
        <w:rPr>
          <w:rFonts w:ascii="Calibri" w:eastAsia="Calibri" w:hAnsi="Calibri" w:cs="Calibri"/>
        </w:rPr>
      </w:pPr>
      <w:r>
        <w:rPr>
          <w:rFonts w:ascii="Calibri" w:eastAsia="Calibri" w:hAnsi="Calibri" w:cs="Calibri"/>
          <w:b/>
        </w:rPr>
        <w:t>III. CONTRATO</w:t>
      </w:r>
    </w:p>
    <w:p w14:paraId="756A3711" w14:textId="4C99A666" w:rsidR="001C22DF" w:rsidRDefault="00000000">
      <w:pPr>
        <w:spacing w:before="240"/>
        <w:ind w:firstLine="0"/>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w:t>
      </w:r>
      <w:r w:rsidR="00DC128C">
        <w:rPr>
          <w:rFonts w:ascii="Calibri" w:eastAsia="Calibri" w:hAnsi="Calibri" w:cs="Calibri"/>
          <w:sz w:val="20"/>
          <w:szCs w:val="20"/>
        </w:rPr>
        <w:t>los ganadores</w:t>
      </w:r>
      <w:r>
        <w:rPr>
          <w:rFonts w:ascii="Calibri" w:eastAsia="Calibri" w:hAnsi="Calibri" w:cs="Calibri"/>
          <w:sz w:val="20"/>
          <w:szCs w:val="20"/>
        </w:rPr>
        <w:t xml:space="preserve"> (es), se podrá optar por lo siguiente: </w:t>
      </w:r>
    </w:p>
    <w:p w14:paraId="06CF7938" w14:textId="77777777" w:rsidR="001C22DF" w:rsidRDefault="001C22DF">
      <w:pPr>
        <w:spacing w:before="240"/>
        <w:ind w:firstLine="0"/>
        <w:jc w:val="both"/>
        <w:rPr>
          <w:sz w:val="20"/>
          <w:szCs w:val="20"/>
        </w:rPr>
      </w:pPr>
    </w:p>
    <w:p w14:paraId="606A1E80" w14:textId="77777777" w:rsidR="001C22DF" w:rsidRDefault="00000000">
      <w:pPr>
        <w:numPr>
          <w:ilvl w:val="0"/>
          <w:numId w:val="15"/>
        </w:numPr>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w:t>
      </w:r>
      <w:proofErr w:type="gramStart"/>
      <w:r>
        <w:rPr>
          <w:rFonts w:ascii="Calibri" w:eastAsia="Calibri" w:hAnsi="Calibri" w:cs="Calibri"/>
          <w:sz w:val="20"/>
          <w:szCs w:val="20"/>
        </w:rPr>
        <w:t>adjudicado  deberá</w:t>
      </w:r>
      <w:proofErr w:type="gramEnd"/>
      <w:r>
        <w:rPr>
          <w:rFonts w:ascii="Calibri" w:eastAsia="Calibri" w:hAnsi="Calibri" w:cs="Calibri"/>
          <w:sz w:val="20"/>
          <w:szCs w:val="20"/>
        </w:rPr>
        <w:t xml:space="preserve"> presentar el comprobante de pago en original y copia simple; </w:t>
      </w:r>
    </w:p>
    <w:p w14:paraId="62210770" w14:textId="77777777" w:rsidR="001C22DF" w:rsidRDefault="00000000">
      <w:pPr>
        <w:numPr>
          <w:ilvl w:val="0"/>
          <w:numId w:val="15"/>
        </w:numPr>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14:paraId="282745F4" w14:textId="77777777" w:rsidR="001C22DF" w:rsidRDefault="00000000">
      <w:pPr>
        <w:numPr>
          <w:ilvl w:val="0"/>
          <w:numId w:val="15"/>
        </w:numPr>
        <w:spacing w:after="240"/>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14:paraId="05B37B8F" w14:textId="77777777" w:rsidR="001C22DF" w:rsidRDefault="00000000">
      <w:pPr>
        <w:spacing w:before="240"/>
        <w:ind w:firstLine="0"/>
        <w:jc w:val="both"/>
        <w:rPr>
          <w:rFonts w:ascii="Calibri" w:eastAsia="Calibri" w:hAnsi="Calibri" w:cs="Calibri"/>
          <w:sz w:val="20"/>
          <w:szCs w:val="20"/>
        </w:rPr>
      </w:pPr>
      <w:r>
        <w:rPr>
          <w:rFonts w:ascii="Calibri" w:eastAsia="Calibri" w:hAnsi="Calibri" w:cs="Calibri"/>
          <w:sz w:val="20"/>
          <w:szCs w:val="20"/>
        </w:rPr>
        <w:t xml:space="preserve">La opción de garantía para cumplimiento del contrato que elija el proveedor ganador entre </w:t>
      </w:r>
      <w:proofErr w:type="gramStart"/>
      <w:r>
        <w:rPr>
          <w:rFonts w:ascii="Calibri" w:eastAsia="Calibri" w:hAnsi="Calibri" w:cs="Calibri"/>
          <w:sz w:val="20"/>
          <w:szCs w:val="20"/>
        </w:rPr>
        <w:t>las  opciones</w:t>
      </w:r>
      <w:proofErr w:type="gramEnd"/>
      <w:r>
        <w:rPr>
          <w:rFonts w:ascii="Calibri" w:eastAsia="Calibri" w:hAnsi="Calibri" w:cs="Calibri"/>
          <w:sz w:val="20"/>
          <w:szCs w:val="20"/>
        </w:rPr>
        <w:t xml:space="preserve"> anteriores, será presentada en el momento de la firma del contrato respectivo, en la fecha señalada en las presentes bases y de conformidad en éstas.</w:t>
      </w:r>
    </w:p>
    <w:p w14:paraId="5197CF3A" w14:textId="77777777" w:rsidR="001C22DF" w:rsidRDefault="00000000">
      <w:pPr>
        <w:spacing w:before="240"/>
        <w:ind w:firstLine="0"/>
        <w:jc w:val="both"/>
        <w:rPr>
          <w:rFonts w:ascii="Calibri" w:eastAsia="Calibri" w:hAnsi="Calibri" w:cs="Calibri"/>
          <w:sz w:val="20"/>
          <w:szCs w:val="20"/>
        </w:rPr>
      </w:pPr>
      <w:r>
        <w:rPr>
          <w:rFonts w:ascii="Calibri" w:eastAsia="Calibri" w:hAnsi="Calibri" w:cs="Calibri"/>
          <w:sz w:val="20"/>
          <w:szCs w:val="20"/>
        </w:rPr>
        <w:t xml:space="preserve">Lo anterior, sin perjuicio de lo establecido en el artículo 46, párrafo segundo de la </w:t>
      </w:r>
      <w:proofErr w:type="gramStart"/>
      <w:r>
        <w:rPr>
          <w:rFonts w:ascii="Calibri" w:eastAsia="Calibri" w:hAnsi="Calibri" w:cs="Calibri"/>
          <w:sz w:val="20"/>
          <w:szCs w:val="20"/>
        </w:rPr>
        <w:t>Ley,  114</w:t>
      </w:r>
      <w:proofErr w:type="gramEnd"/>
      <w:r>
        <w:rPr>
          <w:rFonts w:ascii="Calibri" w:eastAsia="Calibri" w:hAnsi="Calibri" w:cs="Calibri"/>
          <w:sz w:val="20"/>
          <w:szCs w:val="20"/>
        </w:rPr>
        <w:t xml:space="preserve"> del Reglamento y 32, tercer párrafo de los Lineamientos para la Operación del Programa Anual de Adquisiciones, Arrendamientos y Servicios de las Dependencias y Entidades.</w:t>
      </w:r>
    </w:p>
    <w:p w14:paraId="47F5B957" w14:textId="77777777" w:rsidR="001C22DF" w:rsidRDefault="00000000">
      <w:pPr>
        <w:spacing w:before="240"/>
        <w:ind w:firstLine="0"/>
        <w:jc w:val="both"/>
        <w:rPr>
          <w:rFonts w:ascii="Calibri" w:eastAsia="Calibri" w:hAnsi="Calibri" w:cs="Calibri"/>
          <w:sz w:val="20"/>
          <w:szCs w:val="20"/>
        </w:rPr>
      </w:pPr>
      <w:r>
        <w:rPr>
          <w:rFonts w:ascii="Calibri" w:eastAsia="Calibri" w:hAnsi="Calibri" w:cs="Calibri"/>
          <w:sz w:val="20"/>
          <w:szCs w:val="20"/>
        </w:rPr>
        <w:t xml:space="preserve">Cualquiera de las opciones antes mencionadas estará vigente durante la sustanciación de todos los recursos </w:t>
      </w:r>
      <w:proofErr w:type="gramStart"/>
      <w:r>
        <w:rPr>
          <w:rFonts w:ascii="Calibri" w:eastAsia="Calibri" w:hAnsi="Calibri" w:cs="Calibri"/>
          <w:sz w:val="20"/>
          <w:szCs w:val="20"/>
        </w:rPr>
        <w:t>legales  o</w:t>
      </w:r>
      <w:proofErr w:type="gramEnd"/>
      <w:r>
        <w:rPr>
          <w:rFonts w:ascii="Calibri" w:eastAsia="Calibri" w:hAnsi="Calibri" w:cs="Calibri"/>
          <w:sz w:val="20"/>
          <w:szCs w:val="20"/>
        </w:rPr>
        <w:t xml:space="preserve"> juicios que se interpongan y hasta que se dicte la resolución definitiva por la autoridad competente o hasta que se emita el oficio de conformidad de Gobierno.</w:t>
      </w:r>
    </w:p>
    <w:p w14:paraId="38D40D35" w14:textId="77777777" w:rsidR="001C22DF" w:rsidRDefault="001C22DF">
      <w:pPr>
        <w:pBdr>
          <w:top w:val="nil"/>
          <w:left w:val="nil"/>
          <w:bottom w:val="nil"/>
          <w:right w:val="nil"/>
          <w:between w:val="nil"/>
        </w:pBdr>
        <w:ind w:right="-425" w:hanging="2"/>
        <w:jc w:val="both"/>
        <w:rPr>
          <w:rFonts w:ascii="Calibri" w:eastAsia="Calibri" w:hAnsi="Calibri" w:cs="Calibri"/>
          <w:color w:val="000000"/>
          <w:sz w:val="20"/>
          <w:szCs w:val="20"/>
        </w:rPr>
      </w:pPr>
    </w:p>
    <w:p w14:paraId="3A0B727C" w14:textId="77777777" w:rsidR="001C22DF" w:rsidRDefault="00000000">
      <w:pPr>
        <w:pBdr>
          <w:top w:val="nil"/>
          <w:left w:val="nil"/>
          <w:bottom w:val="nil"/>
          <w:right w:val="nil"/>
          <w:between w:val="nil"/>
        </w:pBdr>
        <w:ind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6433DCC8" w14:textId="77777777" w:rsidR="001C22DF" w:rsidRDefault="00000000">
      <w:pPr>
        <w:spacing w:before="240" w:after="240"/>
        <w:ind w:firstLine="0"/>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14:paraId="34A9C76A" w14:textId="77777777" w:rsidR="001C22DF" w:rsidRDefault="00000000">
      <w:pPr>
        <w:numPr>
          <w:ilvl w:val="0"/>
          <w:numId w:val="11"/>
        </w:numPr>
        <w:spacing w:before="240"/>
        <w:jc w:val="both"/>
        <w:rPr>
          <w:sz w:val="20"/>
          <w:szCs w:val="20"/>
        </w:rPr>
      </w:pPr>
      <w:r>
        <w:rPr>
          <w:rFonts w:ascii="Calibri" w:eastAsia="Calibri" w:hAnsi="Calibri" w:cs="Calibri"/>
          <w:sz w:val="20"/>
          <w:szCs w:val="20"/>
        </w:rPr>
        <w:lastRenderedPageBreak/>
        <w:t>Opinión positiva VIGENTE que emite el Servicio de Administración Tributaria (SAT);</w:t>
      </w:r>
    </w:p>
    <w:p w14:paraId="7053F06B" w14:textId="77777777" w:rsidR="001C22DF" w:rsidRDefault="00000000">
      <w:pPr>
        <w:numPr>
          <w:ilvl w:val="0"/>
          <w:numId w:val="11"/>
        </w:numPr>
        <w:jc w:val="both"/>
        <w:rPr>
          <w:sz w:val="20"/>
          <w:szCs w:val="20"/>
        </w:rPr>
      </w:pPr>
      <w:r>
        <w:rPr>
          <w:rFonts w:ascii="Calibri" w:eastAsia="Calibri" w:hAnsi="Calibri" w:cs="Calibri"/>
          <w:color w:val="222222"/>
          <w:sz w:val="20"/>
          <w:szCs w:val="20"/>
          <w:highlight w:val="white"/>
        </w:rPr>
        <w:t xml:space="preserve">Opinión del Cumplimiento de Obligaciones en materia de Seguridad </w:t>
      </w:r>
      <w:proofErr w:type="gramStart"/>
      <w:r>
        <w:rPr>
          <w:rFonts w:ascii="Calibri" w:eastAsia="Calibri" w:hAnsi="Calibri" w:cs="Calibri"/>
          <w:color w:val="222222"/>
          <w:sz w:val="20"/>
          <w:szCs w:val="20"/>
          <w:highlight w:val="white"/>
        </w:rPr>
        <w:t xml:space="preserve">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conforme</w:t>
      </w:r>
      <w:proofErr w:type="gramEnd"/>
      <w:r>
        <w:rPr>
          <w:rFonts w:ascii="Calibri" w:eastAsia="Calibri" w:hAnsi="Calibri" w:cs="Calibri"/>
          <w:color w:val="222222"/>
          <w:sz w:val="20"/>
          <w:szCs w:val="20"/>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14:paraId="5F3B1A93" w14:textId="77777777" w:rsidR="001C22DF" w:rsidRDefault="00000000">
      <w:pPr>
        <w:numPr>
          <w:ilvl w:val="0"/>
          <w:numId w:val="11"/>
        </w:numPr>
        <w:spacing w:after="240"/>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79777435" w14:textId="77777777" w:rsidR="001C22DF" w:rsidRDefault="00000000">
      <w:pPr>
        <w:spacing w:before="240" w:after="240"/>
        <w:ind w:firstLine="0"/>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14:paraId="76B20A4A" w14:textId="77777777" w:rsidR="001C22DF" w:rsidRDefault="00000000">
      <w:pPr>
        <w:ind w:firstLine="0"/>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w:t>
      </w:r>
      <w:proofErr w:type="gramStart"/>
      <w:r>
        <w:rPr>
          <w:rFonts w:ascii="Calibri" w:eastAsia="Calibri" w:hAnsi="Calibri" w:cs="Calibri"/>
          <w:color w:val="222222"/>
          <w:sz w:val="20"/>
          <w:szCs w:val="20"/>
          <w:highlight w:val="white"/>
        </w:rPr>
        <w:t xml:space="preserve">respectivamente, </w:t>
      </w:r>
      <w:r>
        <w:rPr>
          <w:rFonts w:ascii="Calibri" w:eastAsia="Calibri" w:hAnsi="Calibri" w:cs="Calibri"/>
          <w:color w:val="222222"/>
          <w:sz w:val="20"/>
          <w:szCs w:val="20"/>
        </w:rPr>
        <w:t xml:space="preserve"> a</w:t>
      </w:r>
      <w:proofErr w:type="gramEnd"/>
      <w:r>
        <w:rPr>
          <w:rFonts w:ascii="Calibri" w:eastAsia="Calibri" w:hAnsi="Calibri" w:cs="Calibri"/>
          <w:color w:val="222222"/>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14:paraId="2741AE99" w14:textId="77777777" w:rsidR="001C22DF" w:rsidRDefault="001C22DF">
      <w:pPr>
        <w:ind w:right="-376" w:hanging="2"/>
        <w:jc w:val="both"/>
        <w:rPr>
          <w:rFonts w:ascii="Calibri" w:eastAsia="Calibri" w:hAnsi="Calibri" w:cs="Calibri"/>
          <w:sz w:val="20"/>
          <w:szCs w:val="20"/>
        </w:rPr>
      </w:pPr>
    </w:p>
    <w:p w14:paraId="1DD3E4D9" w14:textId="77777777" w:rsidR="001C22DF" w:rsidRDefault="00000000">
      <w:pPr>
        <w:shd w:val="clear" w:color="auto" w:fill="0000FF"/>
        <w:ind w:right="-376" w:hanging="2"/>
        <w:jc w:val="center"/>
        <w:rPr>
          <w:rFonts w:ascii="Calibri" w:eastAsia="Calibri" w:hAnsi="Calibri" w:cs="Calibri"/>
        </w:rPr>
      </w:pPr>
      <w:r>
        <w:rPr>
          <w:rFonts w:ascii="Calibri" w:eastAsia="Calibri" w:hAnsi="Calibri" w:cs="Calibri"/>
          <w:b/>
        </w:rPr>
        <w:t>IV. DESCALIFICACIONES</w:t>
      </w:r>
    </w:p>
    <w:p w14:paraId="64FF1453" w14:textId="77777777" w:rsidR="001C22DF" w:rsidRDefault="001C22DF">
      <w:pPr>
        <w:ind w:right="-376" w:hanging="2"/>
        <w:jc w:val="both"/>
        <w:rPr>
          <w:rFonts w:ascii="Calibri" w:eastAsia="Calibri" w:hAnsi="Calibri" w:cs="Calibri"/>
          <w:sz w:val="20"/>
          <w:szCs w:val="20"/>
        </w:rPr>
      </w:pPr>
    </w:p>
    <w:p w14:paraId="28BB9689" w14:textId="77777777" w:rsidR="001C22DF" w:rsidRDefault="00000000">
      <w:pPr>
        <w:pBdr>
          <w:top w:val="nil"/>
          <w:left w:val="nil"/>
          <w:bottom w:val="nil"/>
          <w:right w:val="nil"/>
          <w:between w:val="nil"/>
        </w:pBdr>
        <w:ind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3F8ACC34" w14:textId="77777777" w:rsidR="001C22DF" w:rsidRDefault="001C22DF">
      <w:pPr>
        <w:ind w:right="-376" w:hanging="2"/>
        <w:jc w:val="both"/>
        <w:rPr>
          <w:rFonts w:ascii="Calibri" w:eastAsia="Calibri" w:hAnsi="Calibri" w:cs="Calibri"/>
          <w:sz w:val="20"/>
          <w:szCs w:val="20"/>
        </w:rPr>
      </w:pPr>
    </w:p>
    <w:p w14:paraId="4AC8B6D7" w14:textId="77777777" w:rsidR="001C22DF" w:rsidRPr="00DC128C"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proofErr w:type="gramStart"/>
      <w:r>
        <w:rPr>
          <w:rFonts w:ascii="Calibri" w:eastAsia="Calibri" w:hAnsi="Calibri" w:cs="Calibri"/>
          <w:sz w:val="20"/>
          <w:szCs w:val="20"/>
        </w:rPr>
        <w:t>e.compras</w:t>
      </w:r>
      <w:proofErr w:type="spellEnd"/>
      <w:proofErr w:type="gramEnd"/>
      <w:r>
        <w:rPr>
          <w:rFonts w:ascii="Calibri" w:eastAsia="Calibri" w:hAnsi="Calibri" w:cs="Calibri"/>
          <w:sz w:val="20"/>
          <w:szCs w:val="20"/>
        </w:rPr>
        <w:t xml:space="preserve"> tengan el estatus de </w:t>
      </w:r>
      <w:r>
        <w:rPr>
          <w:rFonts w:ascii="Calibri" w:eastAsia="Calibri" w:hAnsi="Calibri" w:cs="Calibri"/>
          <w:b/>
          <w:sz w:val="20"/>
          <w:szCs w:val="20"/>
        </w:rPr>
        <w:t>“</w:t>
      </w:r>
      <w:r w:rsidRPr="00DC128C">
        <w:rPr>
          <w:rFonts w:ascii="Calibri" w:eastAsia="Calibri" w:hAnsi="Calibri" w:cs="Calibri"/>
          <w:b/>
          <w:sz w:val="20"/>
          <w:szCs w:val="20"/>
        </w:rPr>
        <w:t xml:space="preserve">OFERTA EMITIDA”. </w:t>
      </w:r>
    </w:p>
    <w:p w14:paraId="111B28AE" w14:textId="77777777" w:rsidR="001C22DF" w:rsidRPr="00DC128C" w:rsidRDefault="001C22DF">
      <w:pPr>
        <w:ind w:right="-376" w:hanging="2"/>
        <w:jc w:val="both"/>
        <w:rPr>
          <w:rFonts w:ascii="Calibri" w:eastAsia="Calibri" w:hAnsi="Calibri" w:cs="Calibri"/>
          <w:b/>
          <w:sz w:val="20"/>
          <w:szCs w:val="20"/>
        </w:rPr>
      </w:pPr>
    </w:p>
    <w:p w14:paraId="59F45521" w14:textId="77777777" w:rsidR="001C22DF" w:rsidRDefault="00000000">
      <w:pPr>
        <w:numPr>
          <w:ilvl w:val="0"/>
          <w:numId w:val="5"/>
        </w:numPr>
        <w:ind w:left="0" w:right="-376" w:hanging="1"/>
        <w:jc w:val="both"/>
        <w:rPr>
          <w:rFonts w:ascii="Calibri" w:eastAsia="Calibri" w:hAnsi="Calibri" w:cs="Calibri"/>
          <w:b/>
          <w:sz w:val="20"/>
          <w:szCs w:val="20"/>
        </w:rPr>
      </w:pPr>
      <w:r w:rsidRPr="00DC128C">
        <w:rPr>
          <w:b/>
          <w:sz w:val="14"/>
          <w:szCs w:val="14"/>
        </w:rPr>
        <w:t xml:space="preserve"> </w:t>
      </w:r>
      <w:r w:rsidRPr="00DC128C">
        <w:rPr>
          <w:rFonts w:ascii="Calibri" w:eastAsia="Calibri" w:hAnsi="Calibri" w:cs="Calibri"/>
          <w:b/>
          <w:sz w:val="22"/>
          <w:szCs w:val="22"/>
        </w:rPr>
        <w:t>Por encontrarse en la lista emitida por el SAT, en estatus de</w:t>
      </w:r>
      <w:r>
        <w:rPr>
          <w:rFonts w:ascii="Calibri" w:eastAsia="Calibri" w:hAnsi="Calibri" w:cs="Calibri"/>
          <w:b/>
          <w:sz w:val="22"/>
          <w:szCs w:val="22"/>
        </w:rPr>
        <w:t xml:space="preserve"> "definitivo" de conformidad a lo establecido en el artículo 69-B del Código Fiscal de la Federación.</w:t>
      </w:r>
    </w:p>
    <w:p w14:paraId="0D72BC7E" w14:textId="77777777" w:rsidR="001C22DF" w:rsidRDefault="001C22DF">
      <w:pPr>
        <w:ind w:right="-376" w:hanging="2"/>
        <w:jc w:val="both"/>
        <w:rPr>
          <w:rFonts w:ascii="Calibri" w:eastAsia="Calibri" w:hAnsi="Calibri" w:cs="Calibri"/>
          <w:sz w:val="20"/>
          <w:szCs w:val="20"/>
        </w:rPr>
      </w:pPr>
    </w:p>
    <w:p w14:paraId="05B5D7AA" w14:textId="77777777" w:rsidR="001C22DF"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2C1F367A" w14:textId="77777777" w:rsidR="001C22DF" w:rsidRDefault="001C22DF">
      <w:pPr>
        <w:ind w:right="-376" w:hanging="2"/>
        <w:jc w:val="both"/>
        <w:rPr>
          <w:rFonts w:ascii="Calibri" w:eastAsia="Calibri" w:hAnsi="Calibri" w:cs="Calibri"/>
          <w:sz w:val="20"/>
          <w:szCs w:val="20"/>
        </w:rPr>
      </w:pPr>
    </w:p>
    <w:p w14:paraId="4479B61E" w14:textId="77777777" w:rsidR="001C22DF"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14:paraId="0C4C87E6"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6F0644B7" w14:textId="77777777" w:rsidR="001C22DF"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0"/>
          <w:szCs w:val="20"/>
        </w:rPr>
        <w:t>la misma</w:t>
      </w:r>
      <w:proofErr w:type="gramEnd"/>
      <w:r>
        <w:rPr>
          <w:rFonts w:ascii="Calibri" w:eastAsia="Calibri" w:hAnsi="Calibri" w:cs="Calibri"/>
          <w:sz w:val="20"/>
          <w:szCs w:val="20"/>
        </w:rPr>
        <w:t>.</w:t>
      </w:r>
    </w:p>
    <w:p w14:paraId="5E87093B"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7D79F3DF" w14:textId="609949A7" w:rsidR="001C22DF" w:rsidRPr="00D86A2A"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w:t>
      </w:r>
      <w:r w:rsidRPr="00D86A2A">
        <w:rPr>
          <w:rFonts w:ascii="Calibri" w:eastAsia="Calibri" w:hAnsi="Calibri" w:cs="Calibri"/>
          <w:sz w:val="20"/>
          <w:szCs w:val="20"/>
        </w:rPr>
        <w:t>o bidimensional emitida por el padrón de proveedores, que permita verificar la actualización del proveedor al 202</w:t>
      </w:r>
      <w:r w:rsidR="00D86A2A" w:rsidRPr="00D86A2A">
        <w:rPr>
          <w:rFonts w:ascii="Calibri" w:eastAsia="Calibri" w:hAnsi="Calibri" w:cs="Calibri"/>
          <w:sz w:val="20"/>
          <w:szCs w:val="20"/>
        </w:rPr>
        <w:t>3</w:t>
      </w:r>
      <w:r w:rsidRPr="00D86A2A">
        <w:rPr>
          <w:rFonts w:ascii="Calibri" w:eastAsia="Calibri" w:hAnsi="Calibri" w:cs="Calibri"/>
          <w:b/>
          <w:sz w:val="20"/>
          <w:szCs w:val="20"/>
        </w:rPr>
        <w:t>. Aplica únicamente</w:t>
      </w:r>
      <w:r w:rsidRPr="00D86A2A">
        <w:rPr>
          <w:rFonts w:ascii="Calibri" w:eastAsia="Calibri" w:hAnsi="Calibri" w:cs="Calibri"/>
          <w:sz w:val="20"/>
          <w:szCs w:val="20"/>
        </w:rPr>
        <w:t xml:space="preserve"> </w:t>
      </w:r>
      <w:r w:rsidRPr="00D86A2A">
        <w:rPr>
          <w:rFonts w:ascii="Calibri" w:eastAsia="Calibri" w:hAnsi="Calibri" w:cs="Calibri"/>
          <w:b/>
          <w:sz w:val="20"/>
          <w:szCs w:val="20"/>
        </w:rPr>
        <w:t>presentación de oferta de manera presencial.</w:t>
      </w:r>
      <w:r w:rsidRPr="00D86A2A">
        <w:rPr>
          <w:rFonts w:ascii="Calibri" w:eastAsia="Calibri" w:hAnsi="Calibri" w:cs="Calibri"/>
          <w:sz w:val="20"/>
          <w:szCs w:val="20"/>
        </w:rPr>
        <w:t xml:space="preserve"> </w:t>
      </w:r>
    </w:p>
    <w:p w14:paraId="4A8DB13D" w14:textId="77777777" w:rsidR="001C22DF" w:rsidRDefault="001C22DF">
      <w:pPr>
        <w:ind w:right="-376" w:hanging="2"/>
        <w:jc w:val="both"/>
        <w:rPr>
          <w:rFonts w:ascii="Calibri" w:eastAsia="Calibri" w:hAnsi="Calibri" w:cs="Calibri"/>
          <w:sz w:val="20"/>
          <w:szCs w:val="20"/>
        </w:rPr>
      </w:pPr>
    </w:p>
    <w:p w14:paraId="38D55B7C" w14:textId="77777777" w:rsidR="001C22DF"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14:paraId="6C237438"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272E6FD2" w14:textId="77777777" w:rsidR="001C22DF" w:rsidRPr="00D86A2A" w:rsidRDefault="00000000">
      <w:pPr>
        <w:numPr>
          <w:ilvl w:val="0"/>
          <w:numId w:val="5"/>
        </w:numPr>
        <w:ind w:left="0" w:right="-376" w:hanging="2"/>
        <w:jc w:val="both"/>
        <w:rPr>
          <w:rFonts w:ascii="Calibri" w:eastAsia="Calibri" w:hAnsi="Calibri" w:cs="Calibri"/>
          <w:sz w:val="20"/>
          <w:szCs w:val="20"/>
        </w:rPr>
      </w:pPr>
      <w:r w:rsidRPr="00D86A2A">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14:paraId="3B849F49" w14:textId="77777777" w:rsidR="001C22DF" w:rsidRPr="00D86A2A" w:rsidRDefault="001C22DF">
      <w:pPr>
        <w:pBdr>
          <w:top w:val="nil"/>
          <w:left w:val="nil"/>
          <w:bottom w:val="nil"/>
          <w:right w:val="nil"/>
          <w:between w:val="nil"/>
        </w:pBdr>
        <w:ind w:hanging="2"/>
        <w:rPr>
          <w:rFonts w:ascii="Calibri" w:eastAsia="Calibri" w:hAnsi="Calibri" w:cs="Calibri"/>
          <w:color w:val="000000"/>
          <w:sz w:val="20"/>
          <w:szCs w:val="20"/>
        </w:rPr>
      </w:pPr>
    </w:p>
    <w:p w14:paraId="69DF7EBF" w14:textId="77777777" w:rsidR="001C22DF" w:rsidRPr="00D86A2A" w:rsidRDefault="00000000">
      <w:pPr>
        <w:numPr>
          <w:ilvl w:val="0"/>
          <w:numId w:val="5"/>
        </w:numPr>
        <w:ind w:left="0" w:right="-376" w:hanging="2"/>
        <w:jc w:val="both"/>
        <w:rPr>
          <w:rFonts w:ascii="Calibri" w:eastAsia="Calibri" w:hAnsi="Calibri" w:cs="Calibri"/>
          <w:sz w:val="20"/>
          <w:szCs w:val="20"/>
        </w:rPr>
      </w:pPr>
      <w:r w:rsidRPr="00D86A2A">
        <w:rPr>
          <w:rFonts w:ascii="Calibri" w:eastAsia="Calibri" w:hAnsi="Calibri" w:cs="Calibri"/>
          <w:sz w:val="20"/>
          <w:szCs w:val="20"/>
        </w:rPr>
        <w:t>Si no oferta todas las partidas donde se requieran bienes con idénticas características, según participe.</w:t>
      </w:r>
    </w:p>
    <w:p w14:paraId="3E0E4D50"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45B8CD6E" w14:textId="77777777" w:rsidR="001C22DF" w:rsidRPr="00D86A2A" w:rsidRDefault="00000000">
      <w:pPr>
        <w:numPr>
          <w:ilvl w:val="0"/>
          <w:numId w:val="5"/>
        </w:numPr>
        <w:ind w:left="0" w:right="-376" w:hanging="2"/>
        <w:jc w:val="both"/>
        <w:rPr>
          <w:rFonts w:ascii="Calibri" w:eastAsia="Calibri" w:hAnsi="Calibri" w:cs="Calibri"/>
          <w:sz w:val="20"/>
          <w:szCs w:val="20"/>
        </w:rPr>
      </w:pPr>
      <w:r w:rsidRPr="00D86A2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14:paraId="5DADC6DB" w14:textId="77777777" w:rsidR="001C22DF" w:rsidRPr="00D86A2A" w:rsidRDefault="001C22DF">
      <w:pPr>
        <w:pBdr>
          <w:top w:val="nil"/>
          <w:left w:val="nil"/>
          <w:bottom w:val="nil"/>
          <w:right w:val="nil"/>
          <w:between w:val="nil"/>
        </w:pBdr>
        <w:ind w:hanging="2"/>
        <w:rPr>
          <w:rFonts w:ascii="Calibri" w:eastAsia="Calibri" w:hAnsi="Calibri" w:cs="Calibri"/>
          <w:color w:val="000000"/>
          <w:sz w:val="20"/>
          <w:szCs w:val="20"/>
        </w:rPr>
      </w:pPr>
    </w:p>
    <w:p w14:paraId="25803830" w14:textId="77777777" w:rsidR="001C22DF" w:rsidRPr="00D86A2A" w:rsidRDefault="00000000">
      <w:pPr>
        <w:numPr>
          <w:ilvl w:val="0"/>
          <w:numId w:val="5"/>
        </w:numPr>
        <w:ind w:left="0" w:right="-376" w:hanging="2"/>
        <w:jc w:val="both"/>
        <w:rPr>
          <w:rFonts w:ascii="Calibri" w:eastAsia="Calibri" w:hAnsi="Calibri" w:cs="Calibri"/>
          <w:sz w:val="20"/>
          <w:szCs w:val="20"/>
        </w:rPr>
      </w:pPr>
      <w:r w:rsidRPr="00D86A2A">
        <w:rPr>
          <w:rFonts w:ascii="Calibri" w:eastAsia="Calibri" w:hAnsi="Calibri" w:cs="Calibri"/>
          <w:sz w:val="20"/>
          <w:szCs w:val="20"/>
        </w:rPr>
        <w:t>Si en su propuesta presenta datos contradictorios entre sí.</w:t>
      </w:r>
    </w:p>
    <w:p w14:paraId="42F851D2" w14:textId="77777777" w:rsidR="001C22DF" w:rsidRPr="00D86A2A" w:rsidRDefault="001C22DF">
      <w:pPr>
        <w:pBdr>
          <w:top w:val="nil"/>
          <w:left w:val="nil"/>
          <w:bottom w:val="nil"/>
          <w:right w:val="nil"/>
          <w:between w:val="nil"/>
        </w:pBdr>
        <w:ind w:hanging="2"/>
        <w:rPr>
          <w:rFonts w:ascii="Calibri" w:eastAsia="Calibri" w:hAnsi="Calibri" w:cs="Calibri"/>
          <w:color w:val="000000"/>
          <w:sz w:val="20"/>
          <w:szCs w:val="20"/>
        </w:rPr>
      </w:pPr>
    </w:p>
    <w:p w14:paraId="62671C88" w14:textId="77777777" w:rsidR="001C22DF"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14:paraId="28BE8631" w14:textId="77777777" w:rsidR="001C22DF" w:rsidRDefault="001C22DF">
      <w:pPr>
        <w:ind w:right="-376" w:hanging="2"/>
        <w:jc w:val="both"/>
        <w:rPr>
          <w:rFonts w:ascii="Calibri" w:eastAsia="Calibri" w:hAnsi="Calibri" w:cs="Calibri"/>
          <w:sz w:val="20"/>
          <w:szCs w:val="20"/>
        </w:rPr>
      </w:pPr>
    </w:p>
    <w:p w14:paraId="302ED826" w14:textId="77777777" w:rsidR="001C22DF"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xml:space="preserve">,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14:paraId="1026F530" w14:textId="77777777" w:rsidR="001C22DF" w:rsidRDefault="001C22DF">
      <w:pPr>
        <w:ind w:left="294" w:right="-376" w:firstLine="0"/>
        <w:jc w:val="both"/>
        <w:rPr>
          <w:rFonts w:ascii="Calibri" w:eastAsia="Calibri" w:hAnsi="Calibri" w:cs="Calibri"/>
          <w:b/>
          <w:sz w:val="20"/>
          <w:szCs w:val="20"/>
        </w:rPr>
      </w:pPr>
    </w:p>
    <w:p w14:paraId="4198DB93" w14:textId="77777777" w:rsidR="001C22DF"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14:paraId="202C6587" w14:textId="77777777" w:rsidR="001C22DF" w:rsidRDefault="001C22DF">
      <w:pPr>
        <w:ind w:left="294" w:right="-376" w:firstLine="0"/>
        <w:jc w:val="both"/>
        <w:rPr>
          <w:rFonts w:ascii="Calibri" w:eastAsia="Calibri" w:hAnsi="Calibri" w:cs="Calibri"/>
          <w:b/>
          <w:sz w:val="20"/>
          <w:szCs w:val="20"/>
        </w:rPr>
      </w:pPr>
    </w:p>
    <w:p w14:paraId="623FBEB0" w14:textId="77777777" w:rsidR="001C22DF" w:rsidRDefault="001C22DF">
      <w:pPr>
        <w:ind w:right="-376" w:hanging="2"/>
        <w:jc w:val="both"/>
        <w:rPr>
          <w:rFonts w:ascii="Calibri" w:eastAsia="Calibri" w:hAnsi="Calibri" w:cs="Calibri"/>
          <w:sz w:val="20"/>
          <w:szCs w:val="20"/>
          <w:u w:val="single"/>
        </w:rPr>
      </w:pPr>
    </w:p>
    <w:p w14:paraId="42834D30" w14:textId="77777777" w:rsidR="001C22DF" w:rsidRDefault="00000000">
      <w:pPr>
        <w:shd w:val="clear" w:color="auto" w:fill="0000FF"/>
        <w:ind w:right="-376" w:hanging="2"/>
        <w:jc w:val="center"/>
        <w:rPr>
          <w:rFonts w:ascii="Calibri" w:eastAsia="Calibri" w:hAnsi="Calibri" w:cs="Calibri"/>
        </w:rPr>
      </w:pPr>
      <w:r>
        <w:rPr>
          <w:rFonts w:ascii="Calibri" w:eastAsia="Calibri" w:hAnsi="Calibri" w:cs="Calibri"/>
          <w:b/>
        </w:rPr>
        <w:t xml:space="preserve">V. CONDICIONES </w:t>
      </w:r>
    </w:p>
    <w:p w14:paraId="42350FD1" w14:textId="77777777" w:rsidR="001C22DF" w:rsidRDefault="001C22DF">
      <w:pPr>
        <w:ind w:right="-376" w:hanging="2"/>
        <w:jc w:val="both"/>
        <w:rPr>
          <w:rFonts w:ascii="Calibri" w:eastAsia="Calibri" w:hAnsi="Calibri" w:cs="Calibri"/>
          <w:sz w:val="20"/>
          <w:szCs w:val="20"/>
        </w:rPr>
      </w:pPr>
    </w:p>
    <w:p w14:paraId="5376EC7D" w14:textId="01324EF2" w:rsidR="001C22DF" w:rsidRPr="00D86A2A" w:rsidRDefault="00000000" w:rsidP="00D166E3">
      <w:pPr>
        <w:numPr>
          <w:ilvl w:val="0"/>
          <w:numId w:val="7"/>
        </w:numPr>
        <w:ind w:left="0" w:hanging="2"/>
        <w:jc w:val="both"/>
        <w:rPr>
          <w:rFonts w:ascii="Calibri" w:eastAsia="Calibri" w:hAnsi="Calibri" w:cs="Calibri"/>
          <w:color w:val="000000"/>
          <w:sz w:val="20"/>
          <w:szCs w:val="20"/>
        </w:rPr>
      </w:pPr>
      <w:r w:rsidRPr="00D86A2A">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3E27DBC5" w14:textId="77777777" w:rsidR="00D86A2A" w:rsidRDefault="00D86A2A" w:rsidP="00D86A2A">
      <w:pPr>
        <w:ind w:firstLine="0"/>
        <w:jc w:val="both"/>
        <w:rPr>
          <w:rFonts w:ascii="Calibri" w:eastAsia="Calibri" w:hAnsi="Calibri" w:cs="Calibri"/>
          <w:color w:val="000000"/>
          <w:sz w:val="20"/>
          <w:szCs w:val="20"/>
        </w:rPr>
      </w:pPr>
    </w:p>
    <w:p w14:paraId="145B4E54" w14:textId="66EDC5FB" w:rsidR="001C22DF"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w:t>
      </w:r>
      <w:proofErr w:type="gramStart"/>
      <w:r>
        <w:rPr>
          <w:rFonts w:ascii="Calibri" w:eastAsia="Calibri" w:hAnsi="Calibri" w:cs="Calibri"/>
          <w:sz w:val="20"/>
          <w:szCs w:val="20"/>
        </w:rPr>
        <w:t>oferta  sea</w:t>
      </w:r>
      <w:proofErr w:type="gramEnd"/>
      <w:r>
        <w:rPr>
          <w:rFonts w:ascii="Calibri" w:eastAsia="Calibri" w:hAnsi="Calibri" w:cs="Calibri"/>
          <w:sz w:val="20"/>
          <w:szCs w:val="20"/>
        </w:rPr>
        <w:t xml:space="preserve"> la  más conveniente para Gobierno del Estado, considerando su cumplimiento en todos los aspectos técnicos en condiciones, especificaciones y características requeridas en base</w:t>
      </w:r>
      <w:r w:rsidR="00D86A2A">
        <w:rPr>
          <w:rFonts w:ascii="Calibri" w:eastAsia="Calibri" w:hAnsi="Calibri" w:cs="Calibri"/>
          <w:sz w:val="20"/>
          <w:szCs w:val="20"/>
        </w:rPr>
        <w:t>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14:paraId="0DD8BAF8"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4E897663" w14:textId="4F1855E4" w:rsidR="001C22DF"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partida, si de la evaluación de las ofertas que se haga, se desprende que al menos </w:t>
      </w:r>
      <w:proofErr w:type="gramStart"/>
      <w:r>
        <w:rPr>
          <w:rFonts w:ascii="Calibri" w:eastAsia="Calibri" w:hAnsi="Calibri" w:cs="Calibri"/>
          <w:sz w:val="20"/>
          <w:szCs w:val="20"/>
        </w:rPr>
        <w:t>una cumple</w:t>
      </w:r>
      <w:proofErr w:type="gramEnd"/>
      <w:r>
        <w:rPr>
          <w:rFonts w:ascii="Calibri" w:eastAsia="Calibri" w:hAnsi="Calibri" w:cs="Calibri"/>
          <w:sz w:val="20"/>
          <w:szCs w:val="20"/>
        </w:rPr>
        <w:t xml:space="preserve"> con los requisitos y aspectos técnicos solicitados.</w:t>
      </w:r>
    </w:p>
    <w:p w14:paraId="0A8F99F2"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4211948F"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14:paraId="377CFBE7"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50D8B179" w14:textId="636E1EE7" w:rsidR="001C22DF" w:rsidRPr="002B2AFE" w:rsidRDefault="00000000">
      <w:pPr>
        <w:numPr>
          <w:ilvl w:val="0"/>
          <w:numId w:val="7"/>
        </w:numPr>
        <w:ind w:left="0" w:right="-376" w:hanging="2"/>
        <w:jc w:val="both"/>
        <w:rPr>
          <w:rFonts w:ascii="Calibri" w:eastAsia="Calibri" w:hAnsi="Calibri" w:cs="Calibri"/>
          <w:sz w:val="20"/>
          <w:szCs w:val="20"/>
        </w:rPr>
      </w:pPr>
      <w:r w:rsidRPr="002B2AFE">
        <w:rPr>
          <w:rFonts w:ascii="Calibri" w:eastAsia="Calibri" w:hAnsi="Calibri" w:cs="Calibri"/>
          <w:sz w:val="20"/>
          <w:szCs w:val="20"/>
        </w:rPr>
        <w:t xml:space="preserve">La adjudicación de la presente invitación será por partida. </w:t>
      </w:r>
    </w:p>
    <w:p w14:paraId="241D3FA8" w14:textId="77777777" w:rsidR="001C22DF" w:rsidRPr="002B2AFE" w:rsidRDefault="001C22DF">
      <w:pPr>
        <w:ind w:right="-376" w:hanging="2"/>
        <w:jc w:val="both"/>
        <w:rPr>
          <w:rFonts w:ascii="Calibri" w:eastAsia="Calibri" w:hAnsi="Calibri" w:cs="Calibri"/>
          <w:sz w:val="20"/>
          <w:szCs w:val="20"/>
        </w:rPr>
      </w:pPr>
    </w:p>
    <w:p w14:paraId="6FEB7BC6"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37F842DB" w14:textId="77777777" w:rsidR="001C22DF" w:rsidRDefault="001C22DF">
      <w:pPr>
        <w:ind w:right="-376" w:hanging="2"/>
        <w:jc w:val="both"/>
        <w:rPr>
          <w:rFonts w:ascii="Calibri" w:eastAsia="Calibri" w:hAnsi="Calibri" w:cs="Calibri"/>
          <w:sz w:val="20"/>
          <w:szCs w:val="20"/>
        </w:rPr>
      </w:pPr>
    </w:p>
    <w:p w14:paraId="4A29A300"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3A5F0FDE" w14:textId="77777777" w:rsidR="001C22DF" w:rsidRDefault="001C22DF">
      <w:pPr>
        <w:ind w:right="-376" w:hanging="2"/>
        <w:jc w:val="both"/>
        <w:rPr>
          <w:rFonts w:ascii="Calibri" w:eastAsia="Calibri" w:hAnsi="Calibri" w:cs="Calibri"/>
          <w:sz w:val="20"/>
          <w:szCs w:val="20"/>
        </w:rPr>
      </w:pPr>
    </w:p>
    <w:p w14:paraId="6BF07B75" w14:textId="77777777" w:rsidR="001C22DF" w:rsidRDefault="00000000">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14:paraId="03BD201C" w14:textId="77777777" w:rsidR="001C22DF" w:rsidRDefault="00000000">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0985752B" w14:textId="77777777" w:rsidR="001C22DF" w:rsidRDefault="00000000">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de requerir alguna modificación, una vez realizados los cambios deberá de firmar y emitir nuevamente su propuesta. Se tomará en cuenta la última propuesta presentada en firme que se encuentre con estatus “Emitidos”.</w:t>
      </w:r>
    </w:p>
    <w:p w14:paraId="5FEC9F6D"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13AD0A44"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706F9B3B" w14:textId="77777777" w:rsidR="001C22DF" w:rsidRDefault="001C22DF">
      <w:pPr>
        <w:ind w:right="-376" w:hanging="2"/>
        <w:jc w:val="both"/>
        <w:rPr>
          <w:rFonts w:ascii="Calibri" w:eastAsia="Calibri" w:hAnsi="Calibri" w:cs="Calibri"/>
          <w:sz w:val="20"/>
          <w:szCs w:val="20"/>
        </w:rPr>
      </w:pPr>
      <w:bookmarkStart w:id="4" w:name="_heading=h.3znysh7" w:colFirst="0" w:colLast="0"/>
      <w:bookmarkEnd w:id="4"/>
    </w:p>
    <w:p w14:paraId="04A3200C" w14:textId="77777777" w:rsidR="001C22DF" w:rsidRDefault="00000000">
      <w:pPr>
        <w:ind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14:paraId="07DFB35A" w14:textId="77777777" w:rsidR="001C22DF" w:rsidRDefault="001C22DF">
      <w:pPr>
        <w:ind w:right="-376" w:hanging="2"/>
        <w:jc w:val="both"/>
        <w:rPr>
          <w:rFonts w:ascii="Calibri" w:eastAsia="Calibri" w:hAnsi="Calibri" w:cs="Calibri"/>
          <w:color w:val="000000"/>
          <w:sz w:val="20"/>
          <w:szCs w:val="20"/>
        </w:rPr>
      </w:pPr>
    </w:p>
    <w:p w14:paraId="2BF02CD5" w14:textId="63A6941B"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37F4C201"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43C381A8" w14:textId="77777777" w:rsidR="001C22DF" w:rsidRDefault="00000000">
      <w:pPr>
        <w:ind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14:paraId="3E51F1BC"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68B37BC2"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489F9FBC" w14:textId="77777777" w:rsidR="001C22DF" w:rsidRDefault="001C22DF">
      <w:pPr>
        <w:ind w:right="-376" w:hanging="2"/>
        <w:jc w:val="both"/>
        <w:rPr>
          <w:rFonts w:ascii="Calibri" w:eastAsia="Calibri" w:hAnsi="Calibri" w:cs="Calibri"/>
          <w:sz w:val="20"/>
          <w:szCs w:val="20"/>
        </w:rPr>
      </w:pPr>
    </w:p>
    <w:p w14:paraId="2EBFDC78" w14:textId="77777777" w:rsidR="001C22DF" w:rsidRDefault="00000000">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1179B406" w14:textId="77777777" w:rsidR="001C22DF" w:rsidRDefault="00000000">
      <w:pPr>
        <w:spacing w:before="240" w:after="240" w:line="276" w:lineRule="auto"/>
        <w:ind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04FC0826" w14:textId="77777777" w:rsidR="001C22DF" w:rsidRDefault="00000000">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53D15599" w14:textId="77777777" w:rsidR="001C22DF" w:rsidRDefault="00000000">
      <w:pPr>
        <w:spacing w:line="276" w:lineRule="auto"/>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14:paraId="20CDA67A" w14:textId="77777777" w:rsidR="001C22DF" w:rsidRDefault="00000000">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0C784C46" w14:textId="77777777" w:rsidR="001C22DF" w:rsidRDefault="00000000">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entre la menor oferta y la mayor del grupo, no podrá existir una diferencia superior al porcentaje mencionado.  </w:t>
      </w:r>
    </w:p>
    <w:p w14:paraId="7E12C483" w14:textId="77777777" w:rsidR="001C22DF" w:rsidRDefault="00000000">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0"/>
          <w:szCs w:val="20"/>
          <w:highlight w:val="white"/>
        </w:rPr>
        <w:t>de acuerdo a</w:t>
      </w:r>
      <w:proofErr w:type="gramEnd"/>
      <w:r>
        <w:rPr>
          <w:rFonts w:ascii="Calibri" w:eastAsia="Calibri" w:hAnsi="Calibri" w:cs="Calibri"/>
          <w:sz w:val="20"/>
          <w:szCs w:val="20"/>
          <w:highlight w:val="white"/>
        </w:rPr>
        <w:t xml:space="preserve"> esta conformación de grupos, no será considerada como un grupo en sí misma. </w:t>
      </w:r>
    </w:p>
    <w:p w14:paraId="3109C070" w14:textId="77777777" w:rsidR="001C22DF" w:rsidRDefault="00000000">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w:t>
      </w:r>
      <w:proofErr w:type="gramStart"/>
      <w:r>
        <w:rPr>
          <w:rFonts w:ascii="Calibri" w:eastAsia="Calibri" w:hAnsi="Calibri" w:cs="Calibri"/>
          <w:sz w:val="20"/>
          <w:szCs w:val="20"/>
          <w:highlight w:val="white"/>
        </w:rPr>
        <w:t>Reglamento,  así</w:t>
      </w:r>
      <w:proofErr w:type="gramEnd"/>
      <w:r>
        <w:rPr>
          <w:rFonts w:ascii="Calibri" w:eastAsia="Calibri" w:hAnsi="Calibri" w:cs="Calibri"/>
          <w:sz w:val="20"/>
          <w:szCs w:val="20"/>
          <w:highlight w:val="white"/>
        </w:rPr>
        <w:t xml:space="preserve"> como a los requisitos previstos en el procedimiento de contratación.</w:t>
      </w:r>
    </w:p>
    <w:p w14:paraId="5E28636D" w14:textId="77777777" w:rsidR="001C22DF" w:rsidRDefault="00000000">
      <w:pPr>
        <w:spacing w:line="276" w:lineRule="auto"/>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4E7B252A" w14:textId="77777777" w:rsidR="001C22DF" w:rsidRDefault="00000000">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654D8A8E" w14:textId="77777777" w:rsidR="001C22DF" w:rsidRDefault="00000000">
      <w:pPr>
        <w:spacing w:line="276" w:lineRule="auto"/>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6AC962AB" w14:textId="77777777" w:rsidR="001C22DF" w:rsidRDefault="00000000">
      <w:pPr>
        <w:spacing w:line="276" w:lineRule="auto"/>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4ADB2857" w14:textId="0D88DADB" w:rsidR="001C22DF"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54A772F0" w14:textId="77777777" w:rsidR="001C22DF" w:rsidRDefault="001C22DF">
      <w:pPr>
        <w:spacing w:line="276" w:lineRule="auto"/>
        <w:ind w:right="-380" w:hanging="2"/>
        <w:jc w:val="both"/>
        <w:rPr>
          <w:rFonts w:ascii="Calibri" w:eastAsia="Calibri" w:hAnsi="Calibri" w:cs="Calibri"/>
          <w:sz w:val="20"/>
          <w:szCs w:val="20"/>
          <w:highlight w:val="white"/>
        </w:rPr>
      </w:pPr>
    </w:p>
    <w:p w14:paraId="36F13927" w14:textId="77777777" w:rsidR="001C22DF"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5F2A7072" w14:textId="77777777" w:rsidR="001C22DF" w:rsidRDefault="001C22DF">
      <w:pPr>
        <w:spacing w:line="276" w:lineRule="auto"/>
        <w:ind w:right="-380" w:hanging="2"/>
        <w:jc w:val="both"/>
        <w:rPr>
          <w:rFonts w:ascii="Calibri" w:eastAsia="Calibri" w:hAnsi="Calibri" w:cs="Calibri"/>
          <w:sz w:val="20"/>
          <w:szCs w:val="20"/>
          <w:highlight w:val="white"/>
        </w:rPr>
      </w:pPr>
    </w:p>
    <w:p w14:paraId="7A28B91A" w14:textId="77777777" w:rsidR="001C22DF" w:rsidRDefault="00000000">
      <w:pPr>
        <w:numPr>
          <w:ilvl w:val="0"/>
          <w:numId w:val="10"/>
        </w:numPr>
        <w:spacing w:line="276" w:lineRule="auto"/>
        <w:ind w:left="0" w:right="-380"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originalidad de los bienes o los servicios propuestos por el </w:t>
      </w:r>
      <w:proofErr w:type="gramStart"/>
      <w:r>
        <w:rPr>
          <w:rFonts w:ascii="Calibri" w:eastAsia="Calibri" w:hAnsi="Calibri" w:cs="Calibri"/>
          <w:sz w:val="20"/>
          <w:szCs w:val="20"/>
          <w:highlight w:val="white"/>
        </w:rPr>
        <w:t>licitante,</w:t>
      </w:r>
      <w:proofErr w:type="gramEnd"/>
      <w:r>
        <w:rPr>
          <w:rFonts w:ascii="Calibri" w:eastAsia="Calibri" w:hAnsi="Calibri" w:cs="Calibri"/>
          <w:sz w:val="20"/>
          <w:szCs w:val="20"/>
          <w:highlight w:val="white"/>
        </w:rPr>
        <w:t xml:space="preserve"> implique menores costos de los mismos;</w:t>
      </w:r>
    </w:p>
    <w:p w14:paraId="075205AC" w14:textId="77777777" w:rsidR="001C22DF" w:rsidRDefault="001C22DF">
      <w:pPr>
        <w:spacing w:line="276" w:lineRule="auto"/>
        <w:ind w:right="-380" w:hanging="2"/>
        <w:jc w:val="both"/>
        <w:rPr>
          <w:rFonts w:ascii="Calibri" w:eastAsia="Calibri" w:hAnsi="Calibri" w:cs="Calibri"/>
          <w:sz w:val="20"/>
          <w:szCs w:val="20"/>
          <w:highlight w:val="white"/>
        </w:rPr>
      </w:pPr>
    </w:p>
    <w:p w14:paraId="70B04843" w14:textId="77777777" w:rsidR="001C22DF" w:rsidRDefault="00000000">
      <w:pPr>
        <w:numPr>
          <w:ilvl w:val="0"/>
          <w:numId w:val="10"/>
        </w:numPr>
        <w:spacing w:line="276" w:lineRule="auto"/>
        <w:ind w:left="0" w:right="-380"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recepción de los incentivos o subsidios para la producción de los bienes o </w:t>
      </w:r>
      <w:proofErr w:type="gramStart"/>
      <w:r>
        <w:rPr>
          <w:rFonts w:ascii="Calibri" w:eastAsia="Calibri" w:hAnsi="Calibri" w:cs="Calibri"/>
          <w:sz w:val="20"/>
          <w:szCs w:val="20"/>
          <w:highlight w:val="white"/>
        </w:rPr>
        <w:t>servicios,</w:t>
      </w:r>
      <w:proofErr w:type="gramEnd"/>
      <w:r>
        <w:rPr>
          <w:rFonts w:ascii="Calibri" w:eastAsia="Calibri" w:hAnsi="Calibri" w:cs="Calibri"/>
          <w:sz w:val="20"/>
          <w:szCs w:val="20"/>
          <w:highlight w:val="white"/>
        </w:rPr>
        <w:t xml:space="preserve"> genere costos bajos para su suministro o prestación, siempre y cuando ello no implique la práctica de “dumping”.</w:t>
      </w:r>
    </w:p>
    <w:p w14:paraId="35D115B2" w14:textId="77777777" w:rsidR="001C22DF" w:rsidRDefault="001C22DF">
      <w:pPr>
        <w:ind w:right="-380" w:hanging="2"/>
        <w:jc w:val="both"/>
        <w:rPr>
          <w:rFonts w:ascii="Calibri" w:eastAsia="Calibri" w:hAnsi="Calibri" w:cs="Calibri"/>
          <w:sz w:val="20"/>
          <w:szCs w:val="20"/>
          <w:highlight w:val="white"/>
        </w:rPr>
      </w:pPr>
    </w:p>
    <w:p w14:paraId="313A221C" w14:textId="77777777" w:rsidR="001C22DF" w:rsidRDefault="00000000">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1E3B5AD9" w14:textId="77777777" w:rsidR="001C22DF" w:rsidRDefault="001C22DF">
      <w:pPr>
        <w:ind w:right="-376" w:hanging="2"/>
        <w:jc w:val="both"/>
        <w:rPr>
          <w:rFonts w:ascii="Calibri" w:eastAsia="Calibri" w:hAnsi="Calibri" w:cs="Calibri"/>
          <w:sz w:val="20"/>
          <w:szCs w:val="20"/>
        </w:rPr>
      </w:pPr>
    </w:p>
    <w:p w14:paraId="66190607"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69093A85" w14:textId="77777777" w:rsidR="001C22DF" w:rsidRDefault="001C22DF">
      <w:pPr>
        <w:ind w:right="-376" w:hanging="2"/>
        <w:jc w:val="both"/>
        <w:rPr>
          <w:rFonts w:ascii="Calibri" w:eastAsia="Calibri" w:hAnsi="Calibri" w:cs="Calibri"/>
          <w:sz w:val="20"/>
          <w:szCs w:val="20"/>
        </w:rPr>
      </w:pPr>
    </w:p>
    <w:p w14:paraId="2216E373"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22FD9787" w14:textId="0E0ACB4E" w:rsidR="001C22DF" w:rsidRPr="00E13ECA" w:rsidRDefault="00000000">
      <w:pPr>
        <w:spacing w:before="240" w:after="240"/>
        <w:ind w:hanging="2"/>
        <w:jc w:val="both"/>
        <w:rPr>
          <w:rFonts w:ascii="Calibri" w:eastAsia="Calibri" w:hAnsi="Calibri" w:cs="Calibri"/>
          <w:sz w:val="20"/>
          <w:szCs w:val="20"/>
        </w:rPr>
      </w:pPr>
      <w:r w:rsidRPr="00E13ECA">
        <w:rPr>
          <w:rFonts w:ascii="Calibri" w:eastAsia="Calibri" w:hAnsi="Calibri" w:cs="Calibri"/>
          <w:sz w:val="20"/>
          <w:szCs w:val="20"/>
        </w:rPr>
        <w:t xml:space="preserve">En aquellos pedidos donde existan diferentes puntos de entrega en un mismo pedido, éstos podrán aceptarse siempre y cuando los bienes que se pretendan </w:t>
      </w:r>
      <w:r w:rsidR="00E13ECA" w:rsidRPr="00E13ECA">
        <w:rPr>
          <w:rFonts w:ascii="Calibri" w:eastAsia="Calibri" w:hAnsi="Calibri" w:cs="Calibri"/>
          <w:sz w:val="20"/>
          <w:szCs w:val="20"/>
        </w:rPr>
        <w:t>entregar</w:t>
      </w:r>
      <w:r w:rsidRPr="00E13ECA">
        <w:rPr>
          <w:rFonts w:ascii="Calibri" w:eastAsia="Calibri" w:hAnsi="Calibri" w:cs="Calibri"/>
          <w:sz w:val="20"/>
          <w:szCs w:val="20"/>
        </w:rPr>
        <w:t xml:space="preserve"> correspondan en su totalidad a los que conforme lo solicitado en bases, deben ser suministrados en cada lugar respectivo.</w:t>
      </w:r>
    </w:p>
    <w:p w14:paraId="32F788BE"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5D45BC49" w14:textId="77777777" w:rsidR="001C22DF" w:rsidRDefault="001C22DF">
      <w:pPr>
        <w:pBdr>
          <w:top w:val="nil"/>
          <w:left w:val="nil"/>
          <w:bottom w:val="nil"/>
          <w:right w:val="nil"/>
          <w:between w:val="nil"/>
        </w:pBdr>
        <w:ind w:right="-425" w:hanging="2"/>
        <w:jc w:val="both"/>
        <w:rPr>
          <w:rFonts w:ascii="Calibri" w:eastAsia="Calibri" w:hAnsi="Calibri" w:cs="Calibri"/>
          <w:color w:val="000000"/>
          <w:sz w:val="20"/>
          <w:szCs w:val="20"/>
        </w:rPr>
      </w:pPr>
    </w:p>
    <w:p w14:paraId="57551F80" w14:textId="77777777" w:rsidR="001C22DF" w:rsidRDefault="0000000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w:t>
      </w:r>
      <w:r w:rsidRPr="00E13ECA">
        <w:rPr>
          <w:rFonts w:ascii="Calibri" w:eastAsia="Calibri" w:hAnsi="Calibri" w:cs="Calibri"/>
          <w:sz w:val="20"/>
          <w:szCs w:val="20"/>
        </w:rPr>
        <w:t xml:space="preserve">bienes adjudicados y entregados que no reúnan lo estipulado en la presente invitación, o que al momento de su recepción presenten algún daño o deterioro, serán devueltos al proveedor adjudicado concediéndose un plazo máximo de </w:t>
      </w:r>
      <w:r w:rsidRPr="00E13ECA">
        <w:rPr>
          <w:rFonts w:ascii="Calibri" w:eastAsia="Calibri" w:hAnsi="Calibri" w:cs="Calibri"/>
          <w:b/>
          <w:sz w:val="20"/>
          <w:szCs w:val="20"/>
          <w:u w:val="single"/>
        </w:rPr>
        <w:t>5 (cinco) días hábiles</w:t>
      </w:r>
      <w:r w:rsidRPr="00E13ECA">
        <w:rPr>
          <w:rFonts w:ascii="Calibri" w:eastAsia="Calibri" w:hAnsi="Calibri" w:cs="Calibri"/>
          <w:sz w:val="20"/>
          <w:szCs w:val="20"/>
        </w:rPr>
        <w:t xml:space="preserve"> a partir de la notificación de la devolución, para que se repongan los bienes, sin que por ello se considere prorrogado</w:t>
      </w:r>
      <w:r>
        <w:rPr>
          <w:rFonts w:ascii="Calibri" w:eastAsia="Calibri" w:hAnsi="Calibri" w:cs="Calibri"/>
          <w:sz w:val="20"/>
          <w:szCs w:val="20"/>
        </w:rPr>
        <w:t xml:space="preserve"> o ampliado el plazo de entrega. En caso contrario se iniciarán los trámites administrativos correspondientes.</w:t>
      </w:r>
    </w:p>
    <w:p w14:paraId="77A64950"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41577DC5" w14:textId="77777777" w:rsidR="001C22DF"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prórrogas para entrega de bienes o para la prestación del </w:t>
      </w:r>
      <w:proofErr w:type="gramStart"/>
      <w:r>
        <w:rPr>
          <w:rFonts w:ascii="Calibri" w:eastAsia="Calibri" w:hAnsi="Calibri" w:cs="Calibri"/>
          <w:sz w:val="20"/>
          <w:szCs w:val="20"/>
        </w:rPr>
        <w:t>servicio,  deberán</w:t>
      </w:r>
      <w:proofErr w:type="gramEnd"/>
      <w:r>
        <w:rPr>
          <w:rFonts w:ascii="Calibri" w:eastAsia="Calibri" w:hAnsi="Calibri" w:cs="Calibri"/>
          <w:sz w:val="20"/>
          <w:szCs w:val="20"/>
        </w:rPr>
        <w:t xml:space="preserve"> solicitarse en todo caso por el proveedor adjudicado, cinco días hábiles previos al vencimiento de las fechas de entrega originalmente pactadas, de lo contrario dará lugar a la negativa de la petición.</w:t>
      </w:r>
    </w:p>
    <w:p w14:paraId="5480C435"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6AF416B1" w14:textId="77777777" w:rsidR="001C22DF" w:rsidRDefault="0000000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se podrá ajustar al techo presupuestal dispuesto por las dependencias y/o </w:t>
      </w:r>
      <w:proofErr w:type="gramStart"/>
      <w:r>
        <w:rPr>
          <w:rFonts w:ascii="Calibri" w:eastAsia="Calibri" w:hAnsi="Calibri" w:cs="Calibri"/>
          <w:sz w:val="20"/>
          <w:szCs w:val="20"/>
        </w:rPr>
        <w:t>entidades  para</w:t>
      </w:r>
      <w:proofErr w:type="gramEnd"/>
      <w:r>
        <w:rPr>
          <w:rFonts w:ascii="Calibri" w:eastAsia="Calibri" w:hAnsi="Calibri" w:cs="Calibri"/>
          <w:sz w:val="20"/>
          <w:szCs w:val="20"/>
        </w:rPr>
        <w:t xml:space="preserve"> la compra de los bienes solicitados con relación a los precios ofertados.</w:t>
      </w:r>
    </w:p>
    <w:p w14:paraId="311784A7" w14:textId="77777777" w:rsidR="001C22DF" w:rsidRDefault="001C22DF">
      <w:pPr>
        <w:ind w:right="-376" w:hanging="2"/>
        <w:jc w:val="both"/>
        <w:rPr>
          <w:rFonts w:ascii="Calibri" w:eastAsia="Calibri" w:hAnsi="Calibri" w:cs="Calibri"/>
          <w:sz w:val="20"/>
          <w:szCs w:val="20"/>
        </w:rPr>
      </w:pPr>
    </w:p>
    <w:p w14:paraId="6E48DA59"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7BED86CF" w14:textId="77777777" w:rsidR="001C22DF" w:rsidRDefault="001C22DF">
      <w:pPr>
        <w:ind w:right="-376" w:hanging="2"/>
        <w:jc w:val="both"/>
        <w:rPr>
          <w:rFonts w:ascii="Calibri" w:eastAsia="Calibri" w:hAnsi="Calibri" w:cs="Calibri"/>
          <w:sz w:val="20"/>
          <w:szCs w:val="20"/>
        </w:rPr>
      </w:pPr>
    </w:p>
    <w:p w14:paraId="6259A46A"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24056208" w14:textId="77777777" w:rsidR="001C22DF" w:rsidRDefault="001C22DF">
      <w:pPr>
        <w:ind w:right="-376" w:hanging="2"/>
        <w:jc w:val="both"/>
        <w:rPr>
          <w:rFonts w:ascii="Calibri" w:eastAsia="Calibri" w:hAnsi="Calibri" w:cs="Calibri"/>
          <w:sz w:val="20"/>
          <w:szCs w:val="20"/>
        </w:rPr>
      </w:pPr>
    </w:p>
    <w:p w14:paraId="7D8E997B"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62A2F5F3"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20C24545"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57E8214F" w14:textId="77777777" w:rsidR="001C22DF" w:rsidRDefault="001C22DF">
      <w:pPr>
        <w:ind w:right="-376" w:hanging="2"/>
        <w:jc w:val="both"/>
        <w:rPr>
          <w:rFonts w:ascii="Calibri" w:eastAsia="Calibri" w:hAnsi="Calibri" w:cs="Calibri"/>
          <w:sz w:val="20"/>
          <w:szCs w:val="20"/>
        </w:rPr>
      </w:pPr>
    </w:p>
    <w:p w14:paraId="7F52CB35" w14:textId="77777777" w:rsidR="001C22DF"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w:t>
      </w:r>
      <w:proofErr w:type="gramStart"/>
      <w:r>
        <w:rPr>
          <w:rFonts w:ascii="Calibri" w:eastAsia="Calibri" w:hAnsi="Calibri" w:cs="Calibri"/>
          <w:sz w:val="20"/>
          <w:szCs w:val="20"/>
        </w:rPr>
        <w:t>de acuerdo a</w:t>
      </w:r>
      <w:proofErr w:type="gramEnd"/>
      <w:r>
        <w:rPr>
          <w:rFonts w:ascii="Calibri" w:eastAsia="Calibri" w:hAnsi="Calibri" w:cs="Calibri"/>
          <w:sz w:val="20"/>
          <w:szCs w:val="20"/>
        </w:rPr>
        <w:t xml:space="preserve"> la nomenclatura especificada al final de cada punto. (Ejemplo: 1_AB_#</w:t>
      </w:r>
      <w:proofErr w:type="gramStart"/>
      <w:r>
        <w:rPr>
          <w:rFonts w:ascii="Calibri" w:eastAsia="Calibri" w:hAnsi="Calibri" w:cs="Calibri"/>
          <w:sz w:val="20"/>
          <w:szCs w:val="20"/>
        </w:rPr>
        <w:t>proveedor.*</w:t>
      </w:r>
      <w:proofErr w:type="gramEnd"/>
      <w:r>
        <w:rPr>
          <w:rFonts w:ascii="Calibri" w:eastAsia="Calibri" w:hAnsi="Calibri" w:cs="Calibri"/>
          <w:sz w:val="20"/>
          <w:szCs w:val="20"/>
        </w:rPr>
        <w:t xml:space="preserve">) </w:t>
      </w:r>
    </w:p>
    <w:p w14:paraId="264AA598" w14:textId="77777777" w:rsidR="001C22DF" w:rsidRDefault="001C22DF">
      <w:pPr>
        <w:pBdr>
          <w:top w:val="nil"/>
          <w:left w:val="nil"/>
          <w:bottom w:val="nil"/>
          <w:right w:val="nil"/>
          <w:between w:val="nil"/>
        </w:pBdr>
        <w:ind w:right="-376" w:hanging="2"/>
        <w:jc w:val="both"/>
        <w:rPr>
          <w:rFonts w:ascii="Calibri" w:eastAsia="Calibri" w:hAnsi="Calibri" w:cs="Calibri"/>
          <w:color w:val="000000"/>
          <w:sz w:val="20"/>
          <w:szCs w:val="20"/>
        </w:rPr>
      </w:pPr>
    </w:p>
    <w:p w14:paraId="18BF7D15" w14:textId="77777777" w:rsidR="001C22DF" w:rsidRDefault="00000000">
      <w:pPr>
        <w:pBdr>
          <w:top w:val="nil"/>
          <w:left w:val="nil"/>
          <w:bottom w:val="nil"/>
          <w:right w:val="nil"/>
          <w:between w:val="nil"/>
        </w:pBdr>
        <w:ind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lastRenderedPageBreak/>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.xls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xml:space="preserve">”, </w:t>
      </w:r>
      <w:proofErr w:type="gramStart"/>
      <w:r>
        <w:rPr>
          <w:rFonts w:ascii="Calibri" w:eastAsia="Calibri" w:hAnsi="Calibri" w:cs="Calibri"/>
          <w:b/>
          <w:i/>
          <w:color w:val="000000"/>
          <w:sz w:val="20"/>
          <w:szCs w:val="20"/>
        </w:rPr>
        <w:t>de acuerdo al</w:t>
      </w:r>
      <w:proofErr w:type="gramEnd"/>
      <w:r>
        <w:rPr>
          <w:rFonts w:ascii="Calibri" w:eastAsia="Calibri" w:hAnsi="Calibri" w:cs="Calibri"/>
          <w:b/>
          <w:i/>
          <w:color w:val="000000"/>
          <w:sz w:val="20"/>
          <w:szCs w:val="20"/>
        </w:rPr>
        <w:t xml:space="preserve"> ejemplo quedaría de la siguiente manera: 1_AB_39999.doc</w:t>
      </w:r>
    </w:p>
    <w:p w14:paraId="052E3F56" w14:textId="77777777" w:rsidR="001C22DF" w:rsidRDefault="001C22DF">
      <w:pPr>
        <w:pBdr>
          <w:top w:val="nil"/>
          <w:left w:val="nil"/>
          <w:bottom w:val="nil"/>
          <w:right w:val="nil"/>
          <w:between w:val="nil"/>
        </w:pBdr>
        <w:ind w:right="-376" w:hanging="2"/>
        <w:jc w:val="both"/>
        <w:rPr>
          <w:rFonts w:ascii="Calibri" w:eastAsia="Calibri" w:hAnsi="Calibri" w:cs="Calibri"/>
          <w:color w:val="000000"/>
          <w:sz w:val="20"/>
          <w:szCs w:val="20"/>
          <w:highlight w:val="magenta"/>
        </w:rPr>
      </w:pPr>
    </w:p>
    <w:p w14:paraId="5A407C44" w14:textId="77777777" w:rsidR="001C22DF" w:rsidRDefault="00000000">
      <w:pPr>
        <w:shd w:val="clear" w:color="auto" w:fill="0000FF"/>
        <w:ind w:right="-376" w:hanging="2"/>
        <w:jc w:val="center"/>
        <w:rPr>
          <w:rFonts w:ascii="Calibri" w:eastAsia="Calibri" w:hAnsi="Calibri" w:cs="Calibri"/>
        </w:rPr>
      </w:pPr>
      <w:r>
        <w:rPr>
          <w:rFonts w:ascii="Calibri" w:eastAsia="Calibri" w:hAnsi="Calibri" w:cs="Calibri"/>
          <w:b/>
        </w:rPr>
        <w:t xml:space="preserve">VI. ASPECTOS GENERALES </w:t>
      </w:r>
    </w:p>
    <w:p w14:paraId="76EC151E" w14:textId="77777777" w:rsidR="001C22DF" w:rsidRDefault="001C22DF">
      <w:pPr>
        <w:ind w:right="-376" w:hanging="2"/>
        <w:jc w:val="both"/>
        <w:rPr>
          <w:rFonts w:ascii="Calibri" w:eastAsia="Calibri" w:hAnsi="Calibri" w:cs="Calibri"/>
          <w:sz w:val="20"/>
          <w:szCs w:val="20"/>
        </w:rPr>
      </w:pPr>
    </w:p>
    <w:p w14:paraId="59F306A0" w14:textId="77777777" w:rsidR="001C22DF"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5B520329" w14:textId="77777777" w:rsidR="001C22DF" w:rsidRDefault="001C22DF">
      <w:pPr>
        <w:ind w:right="-376" w:hanging="2"/>
        <w:jc w:val="both"/>
        <w:rPr>
          <w:rFonts w:ascii="Calibri" w:eastAsia="Calibri" w:hAnsi="Calibri" w:cs="Calibri"/>
          <w:sz w:val="20"/>
          <w:szCs w:val="20"/>
        </w:rPr>
      </w:pPr>
    </w:p>
    <w:p w14:paraId="74503055" w14:textId="77777777" w:rsidR="001C22DF"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14:paraId="435B110F" w14:textId="77777777" w:rsidR="001C22DF" w:rsidRDefault="001C22DF">
      <w:pPr>
        <w:ind w:right="-376" w:hanging="2"/>
        <w:jc w:val="both"/>
        <w:rPr>
          <w:rFonts w:ascii="Calibri" w:eastAsia="Calibri" w:hAnsi="Calibri" w:cs="Calibri"/>
          <w:b/>
          <w:sz w:val="20"/>
          <w:szCs w:val="20"/>
        </w:rPr>
      </w:pPr>
    </w:p>
    <w:p w14:paraId="17AA40BF" w14:textId="77777777" w:rsidR="001C22DF"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7982A01F" w14:textId="77777777" w:rsidR="001C22DF" w:rsidRDefault="001C22DF">
      <w:pPr>
        <w:ind w:right="-376" w:hanging="2"/>
        <w:jc w:val="both"/>
        <w:rPr>
          <w:rFonts w:ascii="Calibri" w:eastAsia="Calibri" w:hAnsi="Calibri" w:cs="Calibri"/>
          <w:sz w:val="20"/>
          <w:szCs w:val="20"/>
          <w:highlight w:val="white"/>
        </w:rPr>
      </w:pPr>
    </w:p>
    <w:p w14:paraId="2345C312" w14:textId="77777777" w:rsidR="001C22DF"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w:t>
      </w:r>
      <w:proofErr w:type="gramStart"/>
      <w:r>
        <w:rPr>
          <w:rFonts w:ascii="Calibri" w:eastAsia="Calibri" w:hAnsi="Calibri" w:cs="Calibri"/>
          <w:sz w:val="20"/>
          <w:szCs w:val="20"/>
          <w:highlight w:val="white"/>
        </w:rPr>
        <w:t>las mismas</w:t>
      </w:r>
      <w:proofErr w:type="gramEnd"/>
      <w:r>
        <w:rPr>
          <w:rFonts w:ascii="Calibri" w:eastAsia="Calibri" w:hAnsi="Calibri" w:cs="Calibri"/>
          <w:sz w:val="20"/>
          <w:szCs w:val="20"/>
          <w:highlight w:val="white"/>
        </w:rPr>
        <w:t>.</w:t>
      </w:r>
    </w:p>
    <w:p w14:paraId="46593C1E" w14:textId="77777777" w:rsidR="001C22DF" w:rsidRDefault="001C22DF">
      <w:pPr>
        <w:ind w:right="-376" w:hanging="2"/>
        <w:jc w:val="both"/>
        <w:rPr>
          <w:rFonts w:ascii="Calibri" w:eastAsia="Calibri" w:hAnsi="Calibri" w:cs="Calibri"/>
          <w:sz w:val="20"/>
          <w:szCs w:val="20"/>
          <w:highlight w:val="white"/>
        </w:rPr>
      </w:pPr>
    </w:p>
    <w:p w14:paraId="686415AD" w14:textId="77777777" w:rsidR="001C22DF"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62A07253" w14:textId="77777777" w:rsidR="001C22DF" w:rsidRDefault="001C22DF">
      <w:pPr>
        <w:ind w:right="-376" w:hanging="2"/>
        <w:jc w:val="both"/>
        <w:rPr>
          <w:rFonts w:ascii="Calibri" w:eastAsia="Calibri" w:hAnsi="Calibri" w:cs="Calibri"/>
          <w:sz w:val="20"/>
          <w:szCs w:val="20"/>
          <w:highlight w:val="white"/>
        </w:rPr>
      </w:pPr>
    </w:p>
    <w:p w14:paraId="404ECA3F" w14:textId="77777777" w:rsidR="001C22DF" w:rsidRDefault="00000000">
      <w:pPr>
        <w:numPr>
          <w:ilvl w:val="0"/>
          <w:numId w:val="9"/>
        </w:numPr>
        <w:ind w:left="0" w:right="-376" w:hanging="2"/>
        <w:jc w:val="both"/>
        <w:rPr>
          <w:rFonts w:ascii="Calibri" w:eastAsia="Calibri" w:hAnsi="Calibri" w:cs="Calibri"/>
          <w:sz w:val="20"/>
          <w:szCs w:val="20"/>
          <w:highlight w:val="white"/>
        </w:rPr>
      </w:pPr>
      <w:bookmarkStart w:id="5" w:name="_heading=h.30j0zll" w:colFirst="0" w:colLast="0"/>
      <w:bookmarkEnd w:id="5"/>
      <w:r>
        <w:rPr>
          <w:rFonts w:ascii="Calibri" w:eastAsia="Calibri" w:hAnsi="Calibri" w:cs="Calibri"/>
          <w:sz w:val="20"/>
          <w:szCs w:val="20"/>
          <w:highlight w:val="white"/>
        </w:rPr>
        <w:t>Una vez determinado el resultado de la(s) adjudicación(es) correspondiente(s) será publicado en las páginas electrónicas,</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14:paraId="29B1A28A" w14:textId="77777777" w:rsidR="001C22DF" w:rsidRDefault="001C22DF">
      <w:pPr>
        <w:pBdr>
          <w:top w:val="nil"/>
          <w:left w:val="nil"/>
          <w:bottom w:val="nil"/>
          <w:right w:val="nil"/>
          <w:between w:val="nil"/>
        </w:pBdr>
        <w:ind w:right="-425" w:hanging="2"/>
        <w:jc w:val="both"/>
        <w:rPr>
          <w:rFonts w:ascii="Calibri" w:eastAsia="Calibri" w:hAnsi="Calibri" w:cs="Calibri"/>
          <w:color w:val="000000"/>
          <w:sz w:val="20"/>
          <w:szCs w:val="20"/>
        </w:rPr>
      </w:pPr>
    </w:p>
    <w:p w14:paraId="1EB53ED5" w14:textId="77777777" w:rsidR="001C22DF"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2A383BC9" w14:textId="77777777" w:rsidR="001C22DF" w:rsidRDefault="001C22DF">
      <w:pPr>
        <w:pBdr>
          <w:top w:val="nil"/>
          <w:left w:val="nil"/>
          <w:bottom w:val="nil"/>
          <w:right w:val="nil"/>
          <w:between w:val="nil"/>
        </w:pBdr>
        <w:ind w:hanging="2"/>
        <w:rPr>
          <w:rFonts w:ascii="Calibri" w:eastAsia="Calibri" w:hAnsi="Calibri" w:cs="Calibri"/>
          <w:color w:val="000000"/>
          <w:sz w:val="20"/>
          <w:szCs w:val="20"/>
        </w:rPr>
      </w:pPr>
    </w:p>
    <w:p w14:paraId="4A5A4FA8" w14:textId="41D81E4E" w:rsidR="001C22DF" w:rsidRPr="00E13ECA"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w:t>
      </w:r>
      <w:r w:rsidRPr="00E13ECA">
        <w:rPr>
          <w:rFonts w:ascii="Calibri" w:eastAsia="Calibri" w:hAnsi="Calibri" w:cs="Calibri"/>
          <w:sz w:val="20"/>
          <w:szCs w:val="20"/>
        </w:rPr>
        <w:t xml:space="preserve">lo contratado, para efectos de entrega y del pago respectivo, deberá ser conforme al Anexo </w:t>
      </w:r>
      <w:r w:rsidR="00E13ECA" w:rsidRPr="00E13ECA">
        <w:rPr>
          <w:rFonts w:ascii="Calibri" w:eastAsia="Calibri" w:hAnsi="Calibri" w:cs="Calibri"/>
          <w:sz w:val="20"/>
          <w:szCs w:val="20"/>
        </w:rPr>
        <w:t>E</w:t>
      </w:r>
      <w:r w:rsidRPr="00E13ECA">
        <w:rPr>
          <w:rFonts w:ascii="Calibri" w:eastAsia="Calibri" w:hAnsi="Calibri" w:cs="Calibri"/>
          <w:sz w:val="20"/>
          <w:szCs w:val="20"/>
        </w:rPr>
        <w:t xml:space="preserve"> </w:t>
      </w:r>
      <w:r w:rsidR="00E13ECA" w:rsidRPr="00E13ECA">
        <w:rPr>
          <w:rFonts w:ascii="Calibri" w:eastAsia="Calibri" w:hAnsi="Calibri" w:cs="Calibri"/>
          <w:sz w:val="20"/>
          <w:szCs w:val="20"/>
        </w:rPr>
        <w:t>(</w:t>
      </w:r>
      <w:r w:rsidRPr="00E13ECA">
        <w:rPr>
          <w:rFonts w:ascii="Calibri" w:eastAsia="Calibri" w:hAnsi="Calibri" w:cs="Calibri"/>
          <w:sz w:val="20"/>
          <w:szCs w:val="20"/>
        </w:rPr>
        <w:t>Requisitos de facturación</w:t>
      </w:r>
      <w:r w:rsidR="00E13ECA" w:rsidRPr="00E13ECA">
        <w:rPr>
          <w:rFonts w:ascii="Calibri" w:eastAsia="Calibri" w:hAnsi="Calibri" w:cs="Calibri"/>
          <w:sz w:val="20"/>
          <w:szCs w:val="20"/>
        </w:rPr>
        <w:t>)</w:t>
      </w:r>
      <w:r w:rsidRPr="00E13ECA">
        <w:rPr>
          <w:rFonts w:ascii="Calibri" w:eastAsia="Calibri" w:hAnsi="Calibri" w:cs="Calibri"/>
          <w:sz w:val="20"/>
          <w:szCs w:val="20"/>
        </w:rPr>
        <w:t>.</w:t>
      </w:r>
    </w:p>
    <w:p w14:paraId="05AEBE5F" w14:textId="77777777" w:rsidR="001C22DF" w:rsidRDefault="001C22DF">
      <w:pPr>
        <w:ind w:left="3126" w:right="-376" w:firstLine="0"/>
        <w:jc w:val="both"/>
        <w:rPr>
          <w:rFonts w:ascii="Calibri" w:eastAsia="Calibri" w:hAnsi="Calibri" w:cs="Calibri"/>
          <w:sz w:val="20"/>
          <w:szCs w:val="20"/>
          <w:highlight w:val="yellow"/>
        </w:rPr>
      </w:pPr>
    </w:p>
    <w:p w14:paraId="1BC9E9ED" w14:textId="77777777" w:rsidR="001C22DF"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2C1FF168" w14:textId="77777777" w:rsidR="001C22DF" w:rsidRDefault="001C22DF">
      <w:pPr>
        <w:ind w:left="3126" w:right="-376" w:firstLine="0"/>
        <w:jc w:val="both"/>
        <w:rPr>
          <w:rFonts w:ascii="Calibri" w:eastAsia="Calibri" w:hAnsi="Calibri" w:cs="Calibri"/>
          <w:sz w:val="20"/>
          <w:szCs w:val="20"/>
          <w:highlight w:val="yellow"/>
        </w:rPr>
      </w:pPr>
    </w:p>
    <w:p w14:paraId="607CE11F" w14:textId="77777777" w:rsidR="001C22DF" w:rsidRDefault="001C22DF">
      <w:pPr>
        <w:ind w:right="-376" w:hanging="2"/>
        <w:jc w:val="both"/>
        <w:rPr>
          <w:rFonts w:ascii="Calibri" w:eastAsia="Calibri" w:hAnsi="Calibri" w:cs="Calibri"/>
          <w:sz w:val="20"/>
          <w:szCs w:val="20"/>
        </w:rPr>
      </w:pPr>
    </w:p>
    <w:p w14:paraId="31D540E6" w14:textId="5382745B" w:rsidR="001C22DF" w:rsidRDefault="00000000">
      <w:pPr>
        <w:ind w:right="-376" w:hanging="2"/>
        <w:jc w:val="both"/>
        <w:rPr>
          <w:rFonts w:ascii="Calibri" w:eastAsia="Calibri" w:hAnsi="Calibri" w:cs="Calibri"/>
          <w:sz w:val="20"/>
          <w:szCs w:val="20"/>
        </w:rPr>
      </w:pPr>
      <w:r w:rsidRPr="00E13ECA">
        <w:rPr>
          <w:rFonts w:ascii="Calibri" w:eastAsia="Calibri" w:hAnsi="Calibri" w:cs="Calibri"/>
          <w:b/>
          <w:sz w:val="20"/>
          <w:szCs w:val="20"/>
        </w:rPr>
        <w:t>Fundamento:</w:t>
      </w:r>
      <w:r w:rsidRPr="00E13ECA">
        <w:rPr>
          <w:rFonts w:ascii="Calibri" w:eastAsia="Calibri" w:hAnsi="Calibri" w:cs="Calibri"/>
          <w:sz w:val="20"/>
          <w:szCs w:val="20"/>
        </w:rPr>
        <w:t xml:space="preserve"> Artículo 48, fracción I inciso d)</w:t>
      </w:r>
      <w:r>
        <w:rPr>
          <w:rFonts w:ascii="Calibri" w:eastAsia="Calibri" w:hAnsi="Calibri" w:cs="Calibri"/>
          <w:sz w:val="20"/>
          <w:szCs w:val="20"/>
        </w:rPr>
        <w:t xml:space="preserve"> de la Ley.</w:t>
      </w:r>
    </w:p>
    <w:p w14:paraId="5D277AD7" w14:textId="77777777" w:rsidR="001C22DF" w:rsidRDefault="001C22DF">
      <w:pPr>
        <w:ind w:right="-376" w:hanging="2"/>
        <w:jc w:val="both"/>
        <w:rPr>
          <w:rFonts w:ascii="Calibri" w:eastAsia="Calibri" w:hAnsi="Calibri" w:cs="Calibri"/>
          <w:sz w:val="20"/>
          <w:szCs w:val="20"/>
        </w:rPr>
      </w:pPr>
    </w:p>
    <w:p w14:paraId="4EA0684A" w14:textId="77777777" w:rsidR="001C22DF" w:rsidRDefault="00000000">
      <w:pPr>
        <w:ind w:right="-376" w:hanging="2"/>
        <w:jc w:val="both"/>
        <w:rPr>
          <w:rFonts w:ascii="Calibri" w:eastAsia="Calibri" w:hAnsi="Calibri" w:cs="Calibri"/>
          <w:sz w:val="20"/>
          <w:szCs w:val="20"/>
        </w:rPr>
      </w:pPr>
      <w:r>
        <w:rPr>
          <w:rFonts w:ascii="Calibri" w:eastAsia="Calibri" w:hAnsi="Calibri" w:cs="Calibri"/>
          <w:b/>
          <w:sz w:val="20"/>
          <w:szCs w:val="20"/>
        </w:rPr>
        <w:t>A t e n t a m e n t e</w:t>
      </w:r>
    </w:p>
    <w:p w14:paraId="7ACDC515" w14:textId="77777777" w:rsidR="001C22DF" w:rsidRDefault="00000000">
      <w:pPr>
        <w:ind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430EAD8A" w14:textId="77777777" w:rsidR="001C22DF" w:rsidRDefault="00000000">
      <w:pPr>
        <w:ind w:right="-376" w:hanging="2"/>
        <w:jc w:val="both"/>
        <w:rPr>
          <w:rFonts w:ascii="Calibri" w:eastAsia="Calibri" w:hAnsi="Calibri" w:cs="Calibri"/>
          <w:sz w:val="20"/>
          <w:szCs w:val="20"/>
        </w:rPr>
      </w:pPr>
      <w:bookmarkStart w:id="6" w:name="_heading=h.1fob9te" w:colFirst="0" w:colLast="0"/>
      <w:bookmarkEnd w:id="6"/>
      <w:r>
        <w:rPr>
          <w:rFonts w:ascii="Calibri" w:eastAsia="Calibri" w:hAnsi="Calibri" w:cs="Calibri"/>
          <w:b/>
          <w:sz w:val="20"/>
          <w:szCs w:val="20"/>
        </w:rPr>
        <w:t>Gobierno del Estado de Guanajuato.</w:t>
      </w:r>
    </w:p>
    <w:sectPr w:rsidR="001C22DF">
      <w:headerReference w:type="default" r:id="rId2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51C97" w14:textId="77777777" w:rsidR="00DF6A75" w:rsidRDefault="00DF6A75">
      <w:r>
        <w:separator/>
      </w:r>
    </w:p>
  </w:endnote>
  <w:endnote w:type="continuationSeparator" w:id="0">
    <w:p w14:paraId="7E215A78" w14:textId="77777777" w:rsidR="00DF6A75" w:rsidRDefault="00DF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6D95B" w14:textId="77777777" w:rsidR="00DF6A75" w:rsidRDefault="00DF6A75">
      <w:r>
        <w:separator/>
      </w:r>
    </w:p>
  </w:footnote>
  <w:footnote w:type="continuationSeparator" w:id="0">
    <w:p w14:paraId="08A61172" w14:textId="77777777" w:rsidR="00DF6A75" w:rsidRDefault="00DF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EB0BD" w14:textId="77777777" w:rsidR="001C22DF" w:rsidRDefault="00000000">
    <w:pPr>
      <w:ind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77DF0DF6" w14:textId="77777777" w:rsidR="001C22DF" w:rsidRDefault="001C22DF">
    <w:pPr>
      <w:ind w:hanging="2"/>
      <w:jc w:val="both"/>
      <w:rPr>
        <w:sz w:val="18"/>
        <w:szCs w:val="18"/>
      </w:rPr>
    </w:pPr>
  </w:p>
  <w:p w14:paraId="43278543" w14:textId="77777777" w:rsidR="001C22DF" w:rsidRDefault="00000000">
    <w:pPr>
      <w:pBdr>
        <w:top w:val="nil"/>
        <w:left w:val="nil"/>
        <w:bottom w:val="nil"/>
        <w:right w:val="nil"/>
        <w:between w:val="nil"/>
      </w:pBdr>
      <w:tabs>
        <w:tab w:val="center" w:pos="4252"/>
        <w:tab w:val="right" w:pos="8504"/>
      </w:tabs>
      <w:ind w:hanging="2"/>
      <w:rPr>
        <w:color w:val="000000"/>
      </w:rPr>
    </w:pPr>
    <w:r>
      <w:rPr>
        <w:noProof/>
        <w:color w:val="000000"/>
      </w:rPr>
      <w:drawing>
        <wp:inline distT="0" distB="0" distL="114300" distR="114300" wp14:anchorId="0C0EDD9E" wp14:editId="3158A3BB">
          <wp:extent cx="831215" cy="780415"/>
          <wp:effectExtent l="0" t="0" r="0" b="0"/>
          <wp:docPr id="1"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32723"/>
    <w:multiLevelType w:val="multilevel"/>
    <w:tmpl w:val="30D84104"/>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5B5088C"/>
    <w:multiLevelType w:val="multilevel"/>
    <w:tmpl w:val="47C0EB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F872C72"/>
    <w:multiLevelType w:val="multilevel"/>
    <w:tmpl w:val="A50A0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D164E1"/>
    <w:multiLevelType w:val="multilevel"/>
    <w:tmpl w:val="B31472D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5E33BB3"/>
    <w:multiLevelType w:val="multilevel"/>
    <w:tmpl w:val="EF58924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BA16C18"/>
    <w:multiLevelType w:val="multilevel"/>
    <w:tmpl w:val="48E4E86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15:restartNumberingAfterBreak="0">
    <w:nsid w:val="31640802"/>
    <w:multiLevelType w:val="multilevel"/>
    <w:tmpl w:val="A476D4F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401A706A"/>
    <w:multiLevelType w:val="multilevel"/>
    <w:tmpl w:val="B35EB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15:restartNumberingAfterBreak="0">
    <w:nsid w:val="404C52A6"/>
    <w:multiLevelType w:val="multilevel"/>
    <w:tmpl w:val="C71AD6A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15:restartNumberingAfterBreak="0">
    <w:nsid w:val="49CE2626"/>
    <w:multiLevelType w:val="multilevel"/>
    <w:tmpl w:val="66D461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C4E0F6B"/>
    <w:multiLevelType w:val="multilevel"/>
    <w:tmpl w:val="509CD3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563E5F37"/>
    <w:multiLevelType w:val="multilevel"/>
    <w:tmpl w:val="011A9CD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15:restartNumberingAfterBreak="0">
    <w:nsid w:val="69BB6C2D"/>
    <w:multiLevelType w:val="multilevel"/>
    <w:tmpl w:val="A0AA3BA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15:restartNumberingAfterBreak="0">
    <w:nsid w:val="79285679"/>
    <w:multiLevelType w:val="multilevel"/>
    <w:tmpl w:val="339C3B4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15:restartNumberingAfterBreak="0">
    <w:nsid w:val="7EE2732A"/>
    <w:multiLevelType w:val="multilevel"/>
    <w:tmpl w:val="CD524ED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num w:numId="1" w16cid:durableId="636687512">
    <w:abstractNumId w:val="0"/>
  </w:num>
  <w:num w:numId="2" w16cid:durableId="1593976509">
    <w:abstractNumId w:val="13"/>
  </w:num>
  <w:num w:numId="3" w16cid:durableId="344791940">
    <w:abstractNumId w:val="4"/>
  </w:num>
  <w:num w:numId="4" w16cid:durableId="1935671801">
    <w:abstractNumId w:val="14"/>
  </w:num>
  <w:num w:numId="5" w16cid:durableId="231039498">
    <w:abstractNumId w:val="5"/>
  </w:num>
  <w:num w:numId="6" w16cid:durableId="1381591172">
    <w:abstractNumId w:val="7"/>
  </w:num>
  <w:num w:numId="7" w16cid:durableId="1434977527">
    <w:abstractNumId w:val="12"/>
  </w:num>
  <w:num w:numId="8" w16cid:durableId="292753750">
    <w:abstractNumId w:val="3"/>
  </w:num>
  <w:num w:numId="9" w16cid:durableId="146438036">
    <w:abstractNumId w:val="8"/>
  </w:num>
  <w:num w:numId="10" w16cid:durableId="15622512">
    <w:abstractNumId w:val="9"/>
  </w:num>
  <w:num w:numId="11" w16cid:durableId="1366830143">
    <w:abstractNumId w:val="2"/>
  </w:num>
  <w:num w:numId="12" w16cid:durableId="1457681536">
    <w:abstractNumId w:val="6"/>
  </w:num>
  <w:num w:numId="13" w16cid:durableId="768738364">
    <w:abstractNumId w:val="10"/>
  </w:num>
  <w:num w:numId="14" w16cid:durableId="2085375691">
    <w:abstractNumId w:val="11"/>
  </w:num>
  <w:num w:numId="15" w16cid:durableId="943997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2DF"/>
    <w:rsid w:val="001C22DF"/>
    <w:rsid w:val="002B2AFE"/>
    <w:rsid w:val="00397DA5"/>
    <w:rsid w:val="004F5593"/>
    <w:rsid w:val="0062160D"/>
    <w:rsid w:val="00926985"/>
    <w:rsid w:val="00A9343F"/>
    <w:rsid w:val="00AA1747"/>
    <w:rsid w:val="00C226CB"/>
    <w:rsid w:val="00D30943"/>
    <w:rsid w:val="00D62D81"/>
    <w:rsid w:val="00D6732F"/>
    <w:rsid w:val="00D86A2A"/>
    <w:rsid w:val="00DC128C"/>
    <w:rsid w:val="00DF6A75"/>
    <w:rsid w:val="00E13ECA"/>
    <w:rsid w:val="00EA0F72"/>
    <w:rsid w:val="00F82EFC"/>
    <w:rsid w:val="00FB7B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E62B7"/>
  <w15:docId w15:val="{66B7FAD7-927A-4153-AD48-C8710B5F3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jc w:val="both"/>
      <w:outlineLvl w:val="2"/>
    </w:pPr>
    <w:rPr>
      <w:rFonts w:ascii="Ottawa" w:eastAsia="Ottawa" w:hAnsi="Ottawa" w:cs="Ottawa"/>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397DA5"/>
    <w:rPr>
      <w:color w:val="0000FF" w:themeColor="hyperlink"/>
      <w:u w:val="single"/>
    </w:rPr>
  </w:style>
  <w:style w:type="character" w:styleId="Mencinsinresolver">
    <w:name w:val="Unresolved Mention"/>
    <w:basedOn w:val="Fuentedeprrafopredeter"/>
    <w:uiPriority w:val="99"/>
    <w:semiHidden/>
    <w:unhideWhenUsed/>
    <w:rsid w:val="00397DA5"/>
    <w:rPr>
      <w:color w:val="605E5C"/>
      <w:shd w:val="clear" w:color="auto" w:fill="E1DFDD"/>
    </w:rPr>
  </w:style>
  <w:style w:type="paragraph" w:styleId="Prrafodelista">
    <w:name w:val="List Paragraph"/>
    <w:basedOn w:val="Normal"/>
    <w:uiPriority w:val="34"/>
    <w:qFormat/>
    <w:rsid w:val="004F55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68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transparencia.guanajuato.gob.mx/transparencia/informacion_publica_licitaciones.ph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cabral@guanajuato.gob.mx" TargetMode="External"/><Relationship Id="rId5" Type="http://schemas.openxmlformats.org/officeDocument/2006/relationships/webSettings" Target="webSettings.xml"/><Relationship Id="rId15" Type="http://schemas.openxmlformats.org/officeDocument/2006/relationships/hyperlink" Target="http://dgrmsg.guanajuato.gob.mx/manuales/manualSRM.pdf"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13</Pages>
  <Words>6620</Words>
  <Characters>36414</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OMAR IBRAHIM CABRAL MIER</cp:lastModifiedBy>
  <cp:revision>5</cp:revision>
  <dcterms:created xsi:type="dcterms:W3CDTF">2024-02-21T17:18:00Z</dcterms:created>
  <dcterms:modified xsi:type="dcterms:W3CDTF">2024-03-13T19:19:00Z</dcterms:modified>
</cp:coreProperties>
</file>